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05D"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Year 10 Biology Exam revision Q+A</w:t>
      </w:r>
      <w:r w:rsidR="006633F2">
        <w:rPr>
          <w:rFonts w:ascii="Arial" w:hAnsi="Arial" w:cs="Arial"/>
          <w:b/>
          <w:bCs/>
          <w:color w:val="000000"/>
          <w:sz w:val="27"/>
          <w:szCs w:val="27"/>
        </w:rPr>
        <w:t xml:space="preserve"> HIGHER</w:t>
      </w:r>
      <w:bookmarkStart w:id="0" w:name="_GoBack"/>
      <w:bookmarkEnd w:id="0"/>
    </w:p>
    <w:p w:rsidR="0091705D" w:rsidRDefault="0091705D" w:rsidP="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 xml:space="preserve">Cells Q1-5, Organisation Q6-10, Infection Q11-15, </w:t>
      </w:r>
      <w:proofErr w:type="spellStart"/>
      <w:r>
        <w:rPr>
          <w:rFonts w:ascii="Arial" w:hAnsi="Arial" w:cs="Arial"/>
          <w:b/>
          <w:bCs/>
          <w:color w:val="000000"/>
          <w:sz w:val="27"/>
          <w:szCs w:val="27"/>
        </w:rPr>
        <w:t>Yr</w:t>
      </w:r>
      <w:proofErr w:type="spellEnd"/>
      <w:r>
        <w:rPr>
          <w:rFonts w:ascii="Arial" w:hAnsi="Arial" w:cs="Arial"/>
          <w:b/>
          <w:bCs/>
          <w:color w:val="000000"/>
          <w:sz w:val="27"/>
          <w:szCs w:val="27"/>
        </w:rPr>
        <w:t xml:space="preserve"> 9 Ecology Q16-19</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The image below shows part of a root from a cress plant.</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15.25pt">
            <v:imagedata r:id="rId6"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type of microscope was used to create the image above?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magnification of the cress root in the image above is × 200.</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There are 1000 micrometres (</w:t>
      </w:r>
      <w:proofErr w:type="spellStart"/>
      <w:r>
        <w:rPr>
          <w:rFonts w:ascii="Arial" w:hAnsi="Arial" w:cs="Arial"/>
        </w:rPr>
        <w:t>μm</w:t>
      </w:r>
      <w:proofErr w:type="spellEnd"/>
      <w:r>
        <w:rPr>
          <w:rFonts w:ascii="Arial" w:hAnsi="Arial" w:cs="Arial"/>
        </w:rPr>
        <w:t>) in a millimetre (mm).</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real length of the root hair, </w:t>
      </w:r>
      <w:r>
        <w:rPr>
          <w:rFonts w:ascii="Arial" w:hAnsi="Arial" w:cs="Arial"/>
          <w:b/>
          <w:bCs/>
        </w:rPr>
        <w:t>X</w:t>
      </w:r>
      <w:r>
        <w:rPr>
          <w:rFonts w:ascii="Arial" w:hAnsi="Arial" w:cs="Arial"/>
        </w:rPr>
        <w:t>.</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in micrometres (</w:t>
      </w:r>
      <w:proofErr w:type="spellStart"/>
      <w:r>
        <w:rPr>
          <w:rFonts w:ascii="Arial" w:hAnsi="Arial" w:cs="Arial"/>
        </w:rPr>
        <w:t>μm</w:t>
      </w:r>
      <w:proofErr w:type="spellEnd"/>
      <w:r>
        <w:rPr>
          <w:rFonts w:ascii="Arial" w:hAnsi="Arial" w:cs="Arial"/>
        </w:rPr>
        <w:t>).</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right="567"/>
        <w:jc w:val="right"/>
        <w:rPr>
          <w:rFonts w:ascii="Arial" w:hAnsi="Arial" w:cs="Arial"/>
        </w:rPr>
      </w:pPr>
      <w:r>
        <w:rPr>
          <w:rFonts w:ascii="Arial" w:hAnsi="Arial" w:cs="Arial"/>
        </w:rPr>
        <w:t xml:space="preserve">Real length </w:t>
      </w:r>
      <w:r>
        <w:rPr>
          <w:rFonts w:ascii="Arial" w:hAnsi="Arial" w:cs="Arial"/>
          <w:b/>
          <w:bCs/>
        </w:rPr>
        <w:t>X</w:t>
      </w:r>
      <w:r>
        <w:rPr>
          <w:rFonts w:ascii="Arial" w:hAnsi="Arial" w:cs="Arial"/>
        </w:rPr>
        <w:t xml:space="preserve"> = ____________________ </w:t>
      </w:r>
      <w:proofErr w:type="spellStart"/>
      <w:r>
        <w:rPr>
          <w:rFonts w:ascii="Arial" w:hAnsi="Arial" w:cs="Arial"/>
        </w:rPr>
        <w:t>μm</w:t>
      </w:r>
      <w:proofErr w:type="spellEnd"/>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Root hair cells take up water from the soil.</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way in which the root hair cell is adapted to this function.</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table shows the water uptake by a plant’s roots on two different days.</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4284"/>
      </w:tblGrid>
      <w:tr w:rsidR="00722009" w:rsidRPr="000F3E84">
        <w:tc>
          <w:tcPr>
            <w:tcW w:w="1224" w:type="dxa"/>
            <w:tcBorders>
              <w:top w:val="nil"/>
              <w:left w:val="nil"/>
              <w:bottom w:val="nil"/>
              <w:right w:val="nil"/>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w:t>
            </w:r>
          </w:p>
        </w:tc>
        <w:tc>
          <w:tcPr>
            <w:tcW w:w="4284"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Mean water uptake in cm</w:t>
            </w:r>
            <w:r w:rsidRPr="000F3E84">
              <w:rPr>
                <w:rFonts w:ascii="Arial" w:hAnsi="Arial" w:cs="Arial"/>
                <w:b/>
                <w:bCs/>
                <w:sz w:val="20"/>
                <w:szCs w:val="20"/>
                <w:vertAlign w:val="superscript"/>
              </w:rPr>
              <w:t>3</w:t>
            </w:r>
            <w:r w:rsidRPr="000F3E84">
              <w:rPr>
                <w:rFonts w:ascii="Arial" w:hAnsi="Arial" w:cs="Arial"/>
                <w:b/>
                <w:bCs/>
              </w:rPr>
              <w:t xml:space="preserve"> per hour</w:t>
            </w:r>
          </w:p>
        </w:tc>
      </w:tr>
      <w:tr w:rsidR="00722009" w:rsidRPr="000F3E84">
        <w:tc>
          <w:tcPr>
            <w:tcW w:w="122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Cold day</w:t>
            </w:r>
          </w:p>
        </w:tc>
        <w:tc>
          <w:tcPr>
            <w:tcW w:w="42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1.8</w:t>
            </w:r>
          </w:p>
        </w:tc>
      </w:tr>
      <w:tr w:rsidR="00722009" w:rsidRPr="000F3E84">
        <w:tc>
          <w:tcPr>
            <w:tcW w:w="122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Hot day</w:t>
            </w:r>
          </w:p>
        </w:tc>
        <w:tc>
          <w:tcPr>
            <w:tcW w:w="42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3.4</w:t>
            </w:r>
          </w:p>
        </w:tc>
      </w:tr>
    </w:tbl>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Explain why the mean rate of water uptake is higher on a hot day than on a cold day.</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The concentration of mineral ions in the soil is lower than in root hair cells.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Root hair cells take up mineral ions from the soil.</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Root hair cells contain mitochondria.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root hair cells contain mitochondria.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12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Cells, tissues and organs are adapted to take in different substances and get rid of different substances.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table shows the concentration of four ions outside cells and inside cells.</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1584"/>
        <w:gridCol w:w="2448"/>
        <w:gridCol w:w="2448"/>
      </w:tblGrid>
      <w:tr w:rsidR="00722009" w:rsidRPr="000F3E84">
        <w:tc>
          <w:tcPr>
            <w:tcW w:w="15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b/>
                <w:bCs/>
              </w:rPr>
            </w:pPr>
            <w:r w:rsidRPr="000F3E84">
              <w:rPr>
                <w:rFonts w:ascii="Arial" w:hAnsi="Arial" w:cs="Arial"/>
                <w:b/>
                <w:bCs/>
              </w:rPr>
              <w:t>Ion</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sidRPr="000F3E84">
              <w:rPr>
                <w:rFonts w:ascii="Arial" w:hAnsi="Arial" w:cs="Arial"/>
                <w:b/>
                <w:bCs/>
              </w:rPr>
              <w:t>Concentration outside cells in mmol per dm</w:t>
            </w:r>
            <w:r w:rsidRPr="000F3E84">
              <w:rPr>
                <w:rFonts w:ascii="Arial" w:hAnsi="Arial" w:cs="Arial"/>
                <w:sz w:val="20"/>
                <w:szCs w:val="20"/>
                <w:vertAlign w:val="superscript"/>
              </w:rPr>
              <w:t>3</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sidRPr="000F3E84">
              <w:rPr>
                <w:rFonts w:ascii="Arial" w:hAnsi="Arial" w:cs="Arial"/>
                <w:b/>
                <w:bCs/>
              </w:rPr>
              <w:t>Concentration inside cells in mmol per dm</w:t>
            </w:r>
            <w:r w:rsidRPr="000F3E84">
              <w:rPr>
                <w:rFonts w:ascii="Arial" w:hAnsi="Arial" w:cs="Arial"/>
                <w:sz w:val="20"/>
                <w:szCs w:val="20"/>
                <w:vertAlign w:val="superscript"/>
              </w:rPr>
              <w:t>3</w:t>
            </w:r>
          </w:p>
        </w:tc>
      </w:tr>
      <w:tr w:rsidR="00722009" w:rsidRPr="000F3E84">
        <w:tc>
          <w:tcPr>
            <w:tcW w:w="15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Sodium</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140</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9</w:t>
            </w:r>
          </w:p>
        </w:tc>
      </w:tr>
      <w:tr w:rsidR="00722009" w:rsidRPr="000F3E84">
        <w:tc>
          <w:tcPr>
            <w:tcW w:w="15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Potassium</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7</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138</w:t>
            </w:r>
          </w:p>
        </w:tc>
      </w:tr>
      <w:tr w:rsidR="00722009" w:rsidRPr="000F3E84">
        <w:tc>
          <w:tcPr>
            <w:tcW w:w="15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Calcium</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2</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27</w:t>
            </w:r>
          </w:p>
        </w:tc>
      </w:tr>
      <w:tr w:rsidR="00722009" w:rsidRPr="000F3E84">
        <w:tc>
          <w:tcPr>
            <w:tcW w:w="158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Chloride</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118</w:t>
            </w:r>
          </w:p>
        </w:tc>
        <w:tc>
          <w:tcPr>
            <w:tcW w:w="2448"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3</w:t>
            </w:r>
          </w:p>
        </w:tc>
      </w:tr>
    </w:tbl>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Use information from the table above to complete the following sentences.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Sodium ions will move into cells by the process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of _________________________________</w:t>
      </w:r>
      <w:proofErr w:type="gramStart"/>
      <w:r>
        <w:rPr>
          <w:rFonts w:ascii="Arial" w:hAnsi="Arial" w:cs="Arial"/>
        </w:rPr>
        <w:t>_ .</w:t>
      </w:r>
      <w:proofErr w:type="gramEnd"/>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Potassium ions will move into cells by the process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of _________________________________</w:t>
      </w:r>
      <w:proofErr w:type="gramStart"/>
      <w:r>
        <w:rPr>
          <w:rFonts w:ascii="Arial" w:hAnsi="Arial" w:cs="Arial"/>
        </w:rPr>
        <w:t>_ .</w:t>
      </w:r>
      <w:proofErr w:type="gramEnd"/>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Some students investigated the effect of the different concentrations of sugar in four drinks,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and </w:t>
      </w:r>
      <w:r>
        <w:rPr>
          <w:rFonts w:ascii="Arial" w:hAnsi="Arial" w:cs="Arial"/>
          <w:b/>
          <w:bCs/>
        </w:rPr>
        <w:t>D</w:t>
      </w:r>
      <w:r>
        <w:rPr>
          <w:rFonts w:ascii="Arial" w:hAnsi="Arial" w:cs="Arial"/>
        </w:rPr>
        <w:t>, on the movement of water across a partially permeable membrane.</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The students: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made four bags from artificial partially permeable membrane</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put equal volumes of 5% sugar solution in each bag</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weighed each bag containing the sugar solution</w:t>
      </w:r>
    </w:p>
    <w:p w:rsidR="00722009" w:rsidRDefault="0091705D">
      <w:pPr>
        <w:widowControl w:val="0"/>
        <w:autoSpaceDE w:val="0"/>
        <w:autoSpaceDN w:val="0"/>
        <w:adjustRightInd w:val="0"/>
        <w:spacing w:before="240" w:after="0" w:line="240" w:lineRule="auto"/>
        <w:ind w:left="1701" w:right="567" w:hanging="567"/>
        <w:rPr>
          <w:rFonts w:ascii="Arial" w:hAnsi="Arial" w:cs="Arial"/>
          <w:b/>
          <w:bCs/>
        </w:rPr>
      </w:pPr>
      <w:r>
        <w:rPr>
          <w:rFonts w:ascii="Arial" w:hAnsi="Arial" w:cs="Arial"/>
        </w:rPr>
        <w:t xml:space="preserve">•        placed one bag in each of the drinks,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and </w:t>
      </w:r>
      <w:r>
        <w:rPr>
          <w:rFonts w:ascii="Arial" w:hAnsi="Arial" w:cs="Arial"/>
          <w:b/>
          <w:bCs/>
        </w:rPr>
        <w:t>D</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after 20 minutes removed the bags containing the sugar solution and weighed them again.</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The diagram below shows how they set up the investigation.</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pict>
          <v:shape id="_x0000_i1026" type="#_x0000_t75" style="width:412.5pt;height:188.25pt">
            <v:imagedata r:id="rId7"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The bag in drink </w:t>
      </w:r>
      <w:r>
        <w:rPr>
          <w:rFonts w:ascii="Arial" w:hAnsi="Arial" w:cs="Arial"/>
          <w:b/>
          <w:bCs/>
        </w:rPr>
        <w:t>A</w:t>
      </w:r>
      <w:r>
        <w:rPr>
          <w:rFonts w:ascii="Arial" w:hAnsi="Arial" w:cs="Arial"/>
        </w:rPr>
        <w:t xml:space="preserve"> got heavier after 20 minutes.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why.</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In which drink,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would you expect the bag to show the smallest change in mass?</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612"/>
      </w:tblGrid>
      <w:tr w:rsidR="00722009" w:rsidRPr="000F3E84">
        <w:tc>
          <w:tcPr>
            <w:tcW w:w="2142" w:type="dxa"/>
            <w:tcBorders>
              <w:top w:val="nil"/>
              <w:left w:val="nil"/>
              <w:bottom w:val="nil"/>
              <w:right w:val="nil"/>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Tick (</w:t>
            </w:r>
            <w:r w:rsidRPr="000F3E84">
              <w:rPr>
                <w:rFonts w:ascii="Segoe UI Emoji" w:hAnsi="Segoe UI Emoji" w:cs="Segoe UI Emoji"/>
              </w:rPr>
              <w:t>✔</w:t>
            </w:r>
            <w:r w:rsidRPr="000F3E84">
              <w:rPr>
                <w:rFonts w:ascii="Arial" w:hAnsi="Arial" w:cs="Arial"/>
              </w:rPr>
              <w:t xml:space="preserve">) </w:t>
            </w:r>
            <w:r w:rsidRPr="000F3E84">
              <w:rPr>
                <w:rFonts w:ascii="Arial" w:hAnsi="Arial" w:cs="Arial"/>
                <w:b/>
                <w:bCs/>
              </w:rPr>
              <w:t>one</w:t>
            </w:r>
            <w:r w:rsidRPr="000F3E84">
              <w:rPr>
                <w:rFonts w:ascii="Arial" w:hAnsi="Arial" w:cs="Arial"/>
              </w:rPr>
              <w:t xml:space="preserve"> box.</w:t>
            </w:r>
          </w:p>
        </w:tc>
        <w:tc>
          <w:tcPr>
            <w:tcW w:w="612" w:type="dxa"/>
            <w:tcBorders>
              <w:top w:val="nil"/>
              <w:left w:val="nil"/>
              <w:bottom w:val="nil"/>
              <w:right w:val="nil"/>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w:t>
            </w:r>
          </w:p>
        </w:tc>
      </w:tr>
    </w:tbl>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722009" w:rsidRPr="000F3E84">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t>A</w:t>
            </w:r>
          </w:p>
        </w:tc>
        <w:tc>
          <w:tcPr>
            <w:tcW w:w="630" w:type="dxa"/>
            <w:tcBorders>
              <w:top w:val="nil"/>
              <w:left w:val="nil"/>
              <w:bottom w:val="nil"/>
              <w:right w:val="nil"/>
            </w:tcBorders>
            <w:vAlign w:val="center"/>
          </w:tcPr>
          <w:p w:rsidR="00722009" w:rsidRPr="000F3E84" w:rsidRDefault="006633F2">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pict>
                <v:shape id="_x0000_i1027" type="#_x0000_t75" style="width:28.5pt;height:28.5pt">
                  <v:imagedata r:id="rId8" o:title=""/>
                </v:shape>
              </w:pic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rPr>
            </w:pPr>
            <w:r w:rsidRPr="000F3E84">
              <w:rPr>
                <w:rFonts w:ascii="Arial" w:hAnsi="Arial" w:cs="Arial"/>
              </w:rPr>
              <w:t> </w: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t>B</w:t>
            </w:r>
          </w:p>
        </w:tc>
        <w:tc>
          <w:tcPr>
            <w:tcW w:w="630" w:type="dxa"/>
            <w:tcBorders>
              <w:top w:val="nil"/>
              <w:left w:val="nil"/>
              <w:bottom w:val="nil"/>
              <w:right w:val="nil"/>
            </w:tcBorders>
            <w:vAlign w:val="center"/>
          </w:tcPr>
          <w:p w:rsidR="00722009" w:rsidRPr="000F3E84" w:rsidRDefault="006633F2">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pict>
                <v:shape id="_x0000_i1028" type="#_x0000_t75" style="width:28.5pt;height:28.5pt">
                  <v:imagedata r:id="rId8" o:title=""/>
                </v:shape>
              </w:pic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rPr>
            </w:pPr>
            <w:r w:rsidRPr="000F3E84">
              <w:rPr>
                <w:rFonts w:ascii="Arial" w:hAnsi="Arial" w:cs="Arial"/>
              </w:rPr>
              <w:t> </w: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t>C</w:t>
            </w:r>
          </w:p>
        </w:tc>
        <w:tc>
          <w:tcPr>
            <w:tcW w:w="630" w:type="dxa"/>
            <w:tcBorders>
              <w:top w:val="nil"/>
              <w:left w:val="nil"/>
              <w:bottom w:val="nil"/>
              <w:right w:val="nil"/>
            </w:tcBorders>
            <w:vAlign w:val="center"/>
          </w:tcPr>
          <w:p w:rsidR="00722009" w:rsidRPr="000F3E84" w:rsidRDefault="006633F2">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pict>
                <v:shape id="_x0000_i1029" type="#_x0000_t75" style="width:28.5pt;height:28.5pt">
                  <v:imagedata r:id="rId8" o:title=""/>
                </v:shape>
              </w:pic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rPr>
            </w:pPr>
            <w:r w:rsidRPr="000F3E84">
              <w:rPr>
                <w:rFonts w:ascii="Arial" w:hAnsi="Arial" w:cs="Arial"/>
              </w:rPr>
              <w:t> </w:t>
            </w:r>
          </w:p>
        </w:tc>
        <w:tc>
          <w:tcPr>
            <w:tcW w:w="306" w:type="dxa"/>
            <w:tcBorders>
              <w:top w:val="nil"/>
              <w:left w:val="nil"/>
              <w:bottom w:val="nil"/>
              <w:right w:val="nil"/>
            </w:tcBorders>
            <w:vAlign w:val="center"/>
          </w:tcPr>
          <w:p w:rsidR="00722009" w:rsidRPr="000F3E84" w:rsidRDefault="0091705D">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t>D</w:t>
            </w:r>
          </w:p>
        </w:tc>
        <w:tc>
          <w:tcPr>
            <w:tcW w:w="630" w:type="dxa"/>
            <w:tcBorders>
              <w:top w:val="nil"/>
              <w:left w:val="nil"/>
              <w:bottom w:val="nil"/>
              <w:right w:val="nil"/>
            </w:tcBorders>
            <w:vAlign w:val="center"/>
          </w:tcPr>
          <w:p w:rsidR="00722009" w:rsidRPr="000F3E84" w:rsidRDefault="006633F2">
            <w:pPr>
              <w:widowControl w:val="0"/>
              <w:autoSpaceDE w:val="0"/>
              <w:autoSpaceDN w:val="0"/>
              <w:adjustRightInd w:val="0"/>
              <w:spacing w:after="0" w:line="240" w:lineRule="auto"/>
              <w:jc w:val="center"/>
              <w:rPr>
                <w:rFonts w:ascii="Arial" w:hAnsi="Arial" w:cs="Arial"/>
                <w:b/>
                <w:bCs/>
              </w:rPr>
            </w:pPr>
            <w:r w:rsidRPr="000F3E84">
              <w:rPr>
                <w:rFonts w:ascii="Arial" w:hAnsi="Arial" w:cs="Arial"/>
                <w:b/>
                <w:bCs/>
              </w:rPr>
              <w:pict>
                <v:shape id="_x0000_i1030" type="#_x0000_t75" style="width:28.5pt;height:28.5pt">
                  <v:imagedata r:id="rId8" o:title=""/>
                </v:shape>
              </w:pict>
            </w:r>
          </w:p>
        </w:tc>
      </w:tr>
    </w:tbl>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Explain why you think the bag you chose in part </w:t>
      </w:r>
      <w:r>
        <w:rPr>
          <w:rFonts w:ascii="Arial" w:hAnsi="Arial" w:cs="Arial"/>
          <w:b/>
          <w:bCs/>
        </w:rPr>
        <w:t>(b)(ii)</w:t>
      </w:r>
      <w:r>
        <w:rPr>
          <w:rFonts w:ascii="Arial" w:hAnsi="Arial" w:cs="Arial"/>
        </w:rPr>
        <w:t xml:space="preserve"> would show the smallest change.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photograph shows a red blood cell in part of a blood clot. The fibres labelled </w:t>
      </w:r>
      <w:r>
        <w:rPr>
          <w:rFonts w:ascii="Arial" w:hAnsi="Arial" w:cs="Arial"/>
          <w:b/>
          <w:bCs/>
        </w:rPr>
        <w:t>X</w:t>
      </w:r>
      <w:r>
        <w:rPr>
          <w:rFonts w:ascii="Arial" w:hAnsi="Arial" w:cs="Arial"/>
        </w:rPr>
        <w:t xml:space="preserve"> are produced in the early stages of the clotting process.</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pict>
          <v:shape id="_x0000_i1031" type="#_x0000_t75" style="width:346.5pt;height:240.75pt">
            <v:imagedata r:id="rId9"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Suggest how the fibres labelled </w:t>
      </w:r>
      <w:r>
        <w:rPr>
          <w:rFonts w:ascii="Arial" w:hAnsi="Arial" w:cs="Arial"/>
          <w:b/>
          <w:bCs/>
        </w:rPr>
        <w:t>X</w:t>
      </w:r>
      <w:r>
        <w:rPr>
          <w:rFonts w:ascii="Arial" w:hAnsi="Arial" w:cs="Arial"/>
        </w:rPr>
        <w:t xml:space="preserve"> help in blood clot formation.</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average diameter of a real red blood cell is 0.008 millimetres.</w:t>
      </w:r>
      <w:r>
        <w:rPr>
          <w:rFonts w:ascii="Arial" w:hAnsi="Arial" w:cs="Arial"/>
        </w:rPr>
        <w:br/>
        <w:t>On the photograph, the diameter of the red blood cell is 100 millimetres.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formula to calculate the magnification of the photograph.</w:t>
      </w:r>
    </w:p>
    <w:p w:rsidR="00722009" w:rsidRDefault="0091705D">
      <w:pPr>
        <w:widowControl w:val="0"/>
        <w:autoSpaceDE w:val="0"/>
        <w:autoSpaceDN w:val="0"/>
        <w:adjustRightInd w:val="0"/>
        <w:spacing w:before="240" w:after="0" w:line="240" w:lineRule="auto"/>
        <w:jc w:val="center"/>
        <w:rPr>
          <w:rFonts w:ascii="Arial" w:hAnsi="Arial" w:cs="Arial"/>
        </w:rPr>
      </w:pPr>
      <w:r>
        <w:rPr>
          <w:rFonts w:ascii="Arial" w:hAnsi="Arial" w:cs="Arial"/>
        </w:rPr>
        <w:t>Diameter on photograph = Real diameter × Magnification</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right="567"/>
        <w:jc w:val="right"/>
        <w:rPr>
          <w:rFonts w:ascii="Arial" w:hAnsi="Arial" w:cs="Arial"/>
        </w:rPr>
      </w:pPr>
      <w:r>
        <w:rPr>
          <w:rFonts w:ascii="Arial" w:hAnsi="Arial" w:cs="Arial"/>
        </w:rPr>
        <w:t>Magnification = 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Some blood capillaries have an internal diameter of approximately 0.01 millimetres.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Use information given in part (b) to explain why only one red blood cell at a time can pass through a capillary.</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Explain the advantages of red blood cells passing through a capillary one at a time.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Plant roots obtain some of their mineral salts from the soil by active transport.</w:t>
      </w:r>
    </w:p>
    <w:p w:rsidR="00722009" w:rsidRDefault="0091705D">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          What is involved in </w:t>
      </w:r>
      <w:r>
        <w:rPr>
          <w:rFonts w:ascii="Arial" w:hAnsi="Arial" w:cs="Arial"/>
          <w:i/>
          <w:iCs/>
        </w:rPr>
        <w:t>active transport</w:t>
      </w:r>
      <w:r>
        <w:rPr>
          <w:rFonts w:ascii="Arial" w:hAnsi="Arial" w:cs="Arial"/>
        </w:rPr>
        <w:t>?</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Some students set up an experiment using osmosis to find the concentration of sucrose solution in potato cell sap. They used discs of potato cut to the same size and weighing approximately 10 </w:t>
      </w:r>
      <w:proofErr w:type="spellStart"/>
      <w:r>
        <w:rPr>
          <w:rFonts w:ascii="Arial" w:hAnsi="Arial" w:cs="Arial"/>
        </w:rPr>
        <w:t>gms</w:t>
      </w:r>
      <w:proofErr w:type="spellEnd"/>
      <w:r>
        <w:rPr>
          <w:rFonts w:ascii="Arial" w:hAnsi="Arial" w:cs="Arial"/>
        </w:rPr>
        <w:t>. The discs were put into each of five beakers.</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32" type="#_x0000_t75" style="width:338.25pt;height:120.75pt">
            <v:imagedata r:id="rId10"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2268" w:right="567" w:hanging="1701"/>
        <w:rPr>
          <w:rFonts w:ascii="Arial" w:hAnsi="Arial" w:cs="Arial"/>
        </w:rPr>
      </w:pPr>
      <w:r>
        <w:rPr>
          <w:rFonts w:ascii="Arial" w:hAnsi="Arial" w:cs="Arial"/>
        </w:rPr>
        <w:t>(a)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After two hours they reweighed the discs after carefully blotting them first. Why did the students blot the potato before weighing it?</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Their results are shown in the table below.</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lastRenderedPageBreak/>
        <w:t> </w:t>
      </w:r>
    </w:p>
    <w:tbl>
      <w:tblPr>
        <w:tblW w:w="0" w:type="auto"/>
        <w:tblInd w:w="1915" w:type="dxa"/>
        <w:tblLayout w:type="fixed"/>
        <w:tblCellMar>
          <w:left w:w="0" w:type="dxa"/>
          <w:right w:w="0" w:type="dxa"/>
        </w:tblCellMar>
        <w:tblLook w:val="0000" w:firstRow="0" w:lastRow="0" w:firstColumn="0" w:lastColumn="0" w:noHBand="0" w:noVBand="0"/>
      </w:tblPr>
      <w:tblGrid>
        <w:gridCol w:w="1727"/>
        <w:gridCol w:w="1134"/>
        <w:gridCol w:w="1134"/>
        <w:gridCol w:w="1134"/>
        <w:gridCol w:w="1134"/>
        <w:gridCol w:w="1134"/>
      </w:tblGrid>
      <w:tr w:rsidR="00722009" w:rsidRPr="000F3E84">
        <w:tc>
          <w:tcPr>
            <w:tcW w:w="1727" w:type="dxa"/>
            <w:tcBorders>
              <w:top w:val="single" w:sz="8" w:space="0" w:color="000000"/>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 </w:t>
            </w:r>
          </w:p>
        </w:tc>
        <w:tc>
          <w:tcPr>
            <w:tcW w:w="113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1</w:t>
            </w:r>
          </w:p>
        </w:tc>
        <w:tc>
          <w:tcPr>
            <w:tcW w:w="113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2</w:t>
            </w:r>
          </w:p>
        </w:tc>
        <w:tc>
          <w:tcPr>
            <w:tcW w:w="113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3</w:t>
            </w:r>
          </w:p>
        </w:tc>
        <w:tc>
          <w:tcPr>
            <w:tcW w:w="113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4</w:t>
            </w:r>
          </w:p>
        </w:tc>
        <w:tc>
          <w:tcPr>
            <w:tcW w:w="113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5</w:t>
            </w:r>
          </w:p>
        </w:tc>
      </w:tr>
      <w:tr w:rsidR="00722009" w:rsidRPr="000F3E84">
        <w:tc>
          <w:tcPr>
            <w:tcW w:w="1727" w:type="dxa"/>
            <w:tcBorders>
              <w:top w:val="nil"/>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Final mass in g</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13.0</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12.2</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9.0</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7.9</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7.3</w:t>
            </w:r>
          </w:p>
        </w:tc>
      </w:tr>
      <w:tr w:rsidR="00722009" w:rsidRPr="000F3E84">
        <w:tc>
          <w:tcPr>
            <w:tcW w:w="1727" w:type="dxa"/>
            <w:tcBorders>
              <w:top w:val="nil"/>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Initial mass in g</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10.0</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10.6</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10.0</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10.1</w:t>
            </w:r>
          </w:p>
        </w:tc>
        <w:tc>
          <w:tcPr>
            <w:tcW w:w="113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10.4</w:t>
            </w:r>
          </w:p>
        </w:tc>
      </w:tr>
    </w:tbl>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The students calculated the % gain or loss in mass of potato. Complete this table of results for Beakers 2, 4 and 5.</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915" w:type="dxa"/>
        <w:tblLayout w:type="fixed"/>
        <w:tblCellMar>
          <w:left w:w="0" w:type="dxa"/>
          <w:right w:w="0" w:type="dxa"/>
        </w:tblCellMar>
        <w:tblLook w:val="0000" w:firstRow="0" w:lastRow="0" w:firstColumn="0" w:lastColumn="0" w:noHBand="0" w:noVBand="0"/>
      </w:tblPr>
      <w:tblGrid>
        <w:gridCol w:w="2219"/>
        <w:gridCol w:w="1183"/>
        <w:gridCol w:w="1627"/>
        <w:gridCol w:w="1394"/>
        <w:gridCol w:w="1329"/>
      </w:tblGrid>
      <w:tr w:rsidR="00722009" w:rsidRPr="000F3E84">
        <w:tc>
          <w:tcPr>
            <w:tcW w:w="2219" w:type="dxa"/>
            <w:tcBorders>
              <w:top w:val="single" w:sz="8" w:space="0" w:color="000000"/>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1</w:t>
            </w:r>
          </w:p>
        </w:tc>
        <w:tc>
          <w:tcPr>
            <w:tcW w:w="1183"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ind w:right="-107"/>
              <w:rPr>
                <w:rFonts w:ascii="Arial" w:hAnsi="Arial" w:cs="Arial"/>
                <w:b/>
                <w:bCs/>
              </w:rPr>
            </w:pPr>
            <w:r w:rsidRPr="000F3E84">
              <w:rPr>
                <w:rFonts w:ascii="Arial" w:hAnsi="Arial" w:cs="Arial"/>
                <w:b/>
                <w:bCs/>
              </w:rPr>
              <w:t>Beaker 2</w:t>
            </w:r>
          </w:p>
        </w:tc>
        <w:tc>
          <w:tcPr>
            <w:tcW w:w="1627"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3</w:t>
            </w:r>
          </w:p>
        </w:tc>
        <w:tc>
          <w:tcPr>
            <w:tcW w:w="1394"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4</w:t>
            </w:r>
          </w:p>
        </w:tc>
        <w:tc>
          <w:tcPr>
            <w:tcW w:w="1329" w:type="dxa"/>
            <w:tcBorders>
              <w:top w:val="single" w:sz="8" w:space="0" w:color="000000"/>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Beaker 5</w:t>
            </w:r>
          </w:p>
        </w:tc>
      </w:tr>
      <w:tr w:rsidR="00722009" w:rsidRPr="000F3E84">
        <w:tc>
          <w:tcPr>
            <w:tcW w:w="2219" w:type="dxa"/>
            <w:tcBorders>
              <w:top w:val="nil"/>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13 – 10.0 = 3.0</w:t>
            </w:r>
          </w:p>
          <w:p w:rsidR="00722009" w:rsidRPr="000F3E84" w:rsidRDefault="000F3E84">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pict>
                <v:shape id="_x0000_i1033" type="#_x0000_t75" style="width:96pt;height:29.25pt">
                  <v:imagedata r:id="rId11" o:title=""/>
                </v:shape>
              </w:pict>
            </w:r>
          </w:p>
        </w:tc>
        <w:tc>
          <w:tcPr>
            <w:tcW w:w="1183"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c>
          <w:tcPr>
            <w:tcW w:w="1627"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 xml:space="preserve">9.0 – 10.0 = </w:t>
            </w:r>
          </w:p>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–1.0</w:t>
            </w:r>
          </w:p>
          <w:p w:rsidR="00722009" w:rsidRPr="000F3E84" w:rsidRDefault="000F3E84">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pict>
                <v:shape id="_x0000_i1034" type="#_x0000_t75" style="width:66pt;height:30pt">
                  <v:imagedata r:id="rId12" o:title=""/>
                </v:shape>
              </w:pict>
            </w:r>
          </w:p>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 –10%</w:t>
            </w:r>
          </w:p>
        </w:tc>
        <w:tc>
          <w:tcPr>
            <w:tcW w:w="139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c>
          <w:tcPr>
            <w:tcW w:w="1329"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r>
      <w:tr w:rsidR="00722009" w:rsidRPr="000F3E84">
        <w:tc>
          <w:tcPr>
            <w:tcW w:w="2219" w:type="dxa"/>
            <w:tcBorders>
              <w:top w:val="nil"/>
              <w:left w:val="single" w:sz="8" w:space="0" w:color="000000"/>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Gain in mass = 30%</w:t>
            </w:r>
          </w:p>
        </w:tc>
        <w:tc>
          <w:tcPr>
            <w:tcW w:w="1183"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c>
          <w:tcPr>
            <w:tcW w:w="1627"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rPr>
            </w:pPr>
            <w:r w:rsidRPr="000F3E84">
              <w:rPr>
                <w:rFonts w:ascii="Arial" w:hAnsi="Arial" w:cs="Arial"/>
              </w:rPr>
              <w:t>Loss in mass = 10%</w:t>
            </w:r>
          </w:p>
        </w:tc>
        <w:tc>
          <w:tcPr>
            <w:tcW w:w="1394"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c>
          <w:tcPr>
            <w:tcW w:w="1329" w:type="dxa"/>
            <w:tcBorders>
              <w:top w:val="nil"/>
              <w:left w:val="nil"/>
              <w:bottom w:val="single" w:sz="8" w:space="0" w:color="000000"/>
              <w:right w:val="single" w:sz="8" w:space="0" w:color="000000"/>
            </w:tcBorders>
            <w:tcMar>
              <w:left w:w="107" w:type="dxa"/>
              <w:right w:w="107" w:type="dxa"/>
            </w:tcMar>
          </w:tcPr>
          <w:p w:rsidR="00722009" w:rsidRPr="000F3E84" w:rsidRDefault="0091705D">
            <w:pPr>
              <w:widowControl w:val="0"/>
              <w:autoSpaceDE w:val="0"/>
              <w:autoSpaceDN w:val="0"/>
              <w:adjustRightInd w:val="0"/>
              <w:spacing w:before="120" w:after="120" w:line="240" w:lineRule="auto"/>
              <w:jc w:val="center"/>
              <w:rPr>
                <w:rFonts w:ascii="Arial" w:hAnsi="Arial" w:cs="Arial"/>
                <w:i/>
                <w:iCs/>
              </w:rPr>
            </w:pPr>
            <w:r w:rsidRPr="000F3E84">
              <w:rPr>
                <w:rFonts w:ascii="Arial" w:hAnsi="Arial" w:cs="Arial"/>
                <w:i/>
                <w:iCs/>
              </w:rPr>
              <w:t> </w:t>
            </w:r>
          </w:p>
        </w:tc>
      </w:tr>
    </w:tbl>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(b)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Draw a graph of % Gain or Loss in mass against sucrose concentration.</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pict>
          <v:shape id="_x0000_i1035" type="#_x0000_t75" style="width:342.75pt;height:403.5pt">
            <v:imagedata r:id="rId13" o:title=""/>
          </v:shape>
        </w:pict>
      </w:r>
      <w:r w:rsidR="0091705D">
        <w:rPr>
          <w:rFonts w:ascii="Arial" w:hAnsi="Arial" w:cs="Arial"/>
        </w:rPr>
        <w:t> </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Use the graph to find the concentration of potato cell sap.</w:t>
      </w:r>
    </w:p>
    <w:p w:rsidR="00722009" w:rsidRDefault="0091705D">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Concentration of cell sap = _____________________ % sucrose solution</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Explain in terms of osmosis how you chose this value.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Enzymes are made and used in all living organisms.</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is an enzyme?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Many enzymes work inside cells.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In which part of a cell will most enzymes work?</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rsidR="00722009" w:rsidRDefault="0091705D">
      <w:pPr>
        <w:widowControl w:val="0"/>
        <w:autoSpaceDE w:val="0"/>
        <w:autoSpaceDN w:val="0"/>
        <w:adjustRightInd w:val="0"/>
        <w:spacing w:before="270" w:after="0" w:line="240" w:lineRule="auto"/>
        <w:jc w:val="center"/>
        <w:rPr>
          <w:rFonts w:ascii="Arial" w:hAnsi="Arial" w:cs="Arial"/>
          <w:b/>
          <w:bCs/>
        </w:rPr>
      </w:pPr>
      <w:r>
        <w:rPr>
          <w:rFonts w:ascii="Arial" w:hAnsi="Arial" w:cs="Arial"/>
          <w:b/>
          <w:bCs/>
        </w:rPr>
        <w:t>cell membrane</w:t>
      </w:r>
      <w:r>
        <w:rPr>
          <w:rFonts w:ascii="Arial" w:hAnsi="Arial" w:cs="Arial"/>
        </w:rPr>
        <w:t>                      </w:t>
      </w:r>
      <w:r>
        <w:rPr>
          <w:rFonts w:ascii="Arial" w:hAnsi="Arial" w:cs="Arial"/>
          <w:b/>
          <w:bCs/>
        </w:rPr>
        <w:t>cytoplasm</w:t>
      </w:r>
      <w:r>
        <w:rPr>
          <w:rFonts w:ascii="Arial" w:hAnsi="Arial" w:cs="Arial"/>
        </w:rPr>
        <w:t>                      </w:t>
      </w:r>
      <w:r>
        <w:rPr>
          <w:rFonts w:ascii="Arial" w:hAnsi="Arial" w:cs="Arial"/>
          <w:b/>
          <w:bCs/>
        </w:rPr>
        <w:t>nucleus</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We can also use enzymes in industry.</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Hydrogen peroxide is a chemical that can be used to preserve milk.</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Adding a small amount of hydrogen peroxide to the milk kills the bacteria that cause decay. Hydrogen peroxide does not kill all disease-causing bacteria.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 enzyme catalase can be added later to break down the hydrogen peroxide to oxygen and water.</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A different way of preserving the milk is by heating it in large machines to 138 °C for a few seconds.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advantage and </w:t>
      </w:r>
      <w:r>
        <w:rPr>
          <w:rFonts w:ascii="Arial" w:hAnsi="Arial" w:cs="Arial"/>
          <w:b/>
          <w:bCs/>
        </w:rPr>
        <w:t>one</w:t>
      </w:r>
      <w:r>
        <w:rPr>
          <w:rFonts w:ascii="Arial" w:hAnsi="Arial" w:cs="Arial"/>
        </w:rPr>
        <w:t xml:space="preserve"> disadvantage of using hydrogen peroxide and catalase to preserve milk instead of using heat treatment.</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Advantage of hydrogen peroxide and catalase 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Disadvantage of hydrogen peroxide and catalase 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Lipase is an enzyme that digests fat.</w:t>
      </w:r>
    </w:p>
    <w:p w:rsidR="00722009" w:rsidRDefault="0091705D">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(a)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Complete the equation to show the digestion of fat.</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Use the correct answer from the box.</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48" w:type="dxa"/>
        <w:tblLayout w:type="fixed"/>
        <w:tblCellMar>
          <w:left w:w="180" w:type="dxa"/>
          <w:right w:w="180" w:type="dxa"/>
        </w:tblCellMar>
        <w:tblLook w:val="0000" w:firstRow="0" w:lastRow="0" w:firstColumn="0" w:lastColumn="0" w:noHBand="0" w:noVBand="0"/>
      </w:tblPr>
      <w:tblGrid>
        <w:gridCol w:w="2000"/>
        <w:gridCol w:w="2000"/>
        <w:gridCol w:w="2000"/>
      </w:tblGrid>
      <w:tr w:rsidR="00722009" w:rsidRPr="000F3E84">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glucose</w:t>
            </w:r>
          </w:p>
        </w:tc>
        <w:tc>
          <w:tcPr>
            <w:tcW w:w="2000" w:type="dxa"/>
            <w:tcBorders>
              <w:top w:val="single" w:sz="8" w:space="0" w:color="000000"/>
              <w:left w:val="nil"/>
              <w:bottom w:val="single" w:sz="8" w:space="0" w:color="000000"/>
              <w:right w:val="nil"/>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glycerol</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glycogen</w:t>
            </w:r>
          </w:p>
        </w:tc>
      </w:tr>
    </w:tbl>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fat </w:t>
      </w:r>
      <w:r w:rsidR="000F3E84">
        <w:rPr>
          <w:rFonts w:ascii="Arial" w:hAnsi="Arial" w:cs="Arial"/>
        </w:rPr>
        <w:pict>
          <v:shape id="_x0000_i1036" type="#_x0000_t75" style="width:60pt;height:21.75pt">
            <v:imagedata r:id="rId14" o:title=""/>
          </v:shape>
        </w:pict>
      </w:r>
      <w:r>
        <w:rPr>
          <w:rFonts w:ascii="Arial" w:hAnsi="Arial" w:cs="Arial"/>
        </w:rPr>
        <w:t>  fatty acids + 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Name </w:t>
      </w:r>
      <w:r>
        <w:rPr>
          <w:rFonts w:ascii="Arial" w:hAnsi="Arial" w:cs="Arial"/>
          <w:b/>
          <w:bCs/>
        </w:rPr>
        <w:t>one</w:t>
      </w:r>
      <w:r>
        <w:rPr>
          <w:rFonts w:ascii="Arial" w:hAnsi="Arial" w:cs="Arial"/>
        </w:rPr>
        <w:t xml:space="preserve"> organ that makes lipase.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Some students investigated the effect of bile on the digestion of fat by lipase.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students:</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1        mixed milk and bile in a beaker</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2        put the pH sensor of a pH meter into the beaker</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3        added lipase solution</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4        recorded the pH at 2-minute intervals</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 xml:space="preserve">5        repeated steps 1 to </w:t>
      </w:r>
      <w:proofErr w:type="gramStart"/>
      <w:r>
        <w:rPr>
          <w:rFonts w:ascii="Arial" w:hAnsi="Arial" w:cs="Arial"/>
        </w:rPr>
        <w:t>4, but</w:t>
      </w:r>
      <w:proofErr w:type="gramEnd"/>
      <w:r>
        <w:rPr>
          <w:rFonts w:ascii="Arial" w:hAnsi="Arial" w:cs="Arial"/>
        </w:rPr>
        <w:t xml:space="preserve"> used water instead of bile.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variables that the students should have controlled in this investigation.</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graph shows the students’ results.</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37" type="#_x0000_t75" style="width:268.5pt;height:4in">
            <v:imagedata r:id="rId15"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Why did the pH decrease in both investigations?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Bile helps lipase to digest fat.</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What evidence is there in the graph to support this conclusion?</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Suggest </w:t>
      </w:r>
      <w:r>
        <w:rPr>
          <w:rFonts w:ascii="Arial" w:hAnsi="Arial" w:cs="Arial"/>
          <w:b/>
          <w:bCs/>
        </w:rPr>
        <w:t>one</w:t>
      </w:r>
      <w:r>
        <w:rPr>
          <w:rFonts w:ascii="Arial" w:hAnsi="Arial" w:cs="Arial"/>
        </w:rPr>
        <w:t xml:space="preserve"> reason why the contents of both beakers had the same pH at the end of the investigations.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b/>
          <w:bCs/>
        </w:rPr>
        <w:t>Diagram 1</w:t>
      </w:r>
      <w:r>
        <w:rPr>
          <w:rFonts w:ascii="Arial" w:hAnsi="Arial" w:cs="Arial"/>
        </w:rPr>
        <w:t xml:space="preserve"> shows a section through the heart.</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Diagram 1</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b/>
          <w:bCs/>
        </w:rPr>
        <w:pict>
          <v:shape id="_x0000_i1038" type="#_x0000_t75" style="width:135.75pt;height:183.75pt">
            <v:imagedata r:id="rId16"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Use words from the box to name the structures labelled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xml:space="preserve"> on </w:t>
      </w:r>
      <w:r>
        <w:rPr>
          <w:rFonts w:ascii="Arial" w:hAnsi="Arial" w:cs="Arial"/>
          <w:b/>
          <w:bCs/>
        </w:rPr>
        <w:t>Diagram 1</w:t>
      </w:r>
      <w:r>
        <w:rPr>
          <w:rFonts w:ascii="Arial" w:hAnsi="Arial" w:cs="Arial"/>
        </w:rPr>
        <w:t>.</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75" w:type="dxa"/>
          <w:right w:w="75" w:type="dxa"/>
        </w:tblCellMar>
        <w:tblLook w:val="0000" w:firstRow="0" w:lastRow="0" w:firstColumn="0" w:lastColumn="0" w:noHBand="0" w:noVBand="0"/>
      </w:tblPr>
      <w:tblGrid>
        <w:gridCol w:w="1400"/>
        <w:gridCol w:w="1600"/>
        <w:gridCol w:w="2200"/>
        <w:gridCol w:w="1800"/>
      </w:tblGrid>
      <w:tr w:rsidR="00722009" w:rsidRPr="000F3E84">
        <w:tc>
          <w:tcPr>
            <w:tcW w:w="1400" w:type="dxa"/>
            <w:tcBorders>
              <w:top w:val="single" w:sz="8" w:space="0" w:color="000000"/>
              <w:left w:val="single" w:sz="8" w:space="0" w:color="000000"/>
              <w:bottom w:val="single" w:sz="8" w:space="0" w:color="000000"/>
              <w:right w:val="nil"/>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aorta</w:t>
            </w:r>
          </w:p>
        </w:tc>
        <w:tc>
          <w:tcPr>
            <w:tcW w:w="1600" w:type="dxa"/>
            <w:tcBorders>
              <w:top w:val="single" w:sz="8" w:space="0" w:color="000000"/>
              <w:left w:val="nil"/>
              <w:bottom w:val="single" w:sz="8" w:space="0" w:color="000000"/>
              <w:right w:val="nil"/>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atrium</w:t>
            </w:r>
          </w:p>
        </w:tc>
        <w:tc>
          <w:tcPr>
            <w:tcW w:w="2200" w:type="dxa"/>
            <w:tcBorders>
              <w:top w:val="single" w:sz="8" w:space="0" w:color="000000"/>
              <w:left w:val="nil"/>
              <w:bottom w:val="single" w:sz="8" w:space="0" w:color="000000"/>
              <w:right w:val="nil"/>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pulmonary artery</w:t>
            </w:r>
          </w:p>
        </w:tc>
        <w:tc>
          <w:tcPr>
            <w:tcW w:w="1800" w:type="dxa"/>
            <w:tcBorders>
              <w:top w:val="single" w:sz="8" w:space="0" w:color="000000"/>
              <w:left w:val="nil"/>
              <w:bottom w:val="single" w:sz="8" w:space="0" w:color="000000"/>
              <w:right w:val="single" w:sz="8" w:space="0" w:color="000000"/>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jc w:val="center"/>
              <w:rPr>
                <w:rFonts w:ascii="Arial" w:hAnsi="Arial" w:cs="Arial"/>
                <w:b/>
                <w:bCs/>
              </w:rPr>
            </w:pPr>
            <w:r w:rsidRPr="000F3E84">
              <w:rPr>
                <w:rFonts w:ascii="Arial" w:hAnsi="Arial" w:cs="Arial"/>
                <w:b/>
                <w:bCs/>
              </w:rPr>
              <w:t>ventricle</w:t>
            </w:r>
          </w:p>
        </w:tc>
      </w:tr>
    </w:tbl>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A</w:t>
      </w:r>
      <w:r>
        <w:rPr>
          <w:rFonts w:ascii="Arial" w:hAnsi="Arial" w:cs="Arial"/>
        </w:rPr>
        <w:t xml:space="preserve"> 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B</w:t>
      </w:r>
      <w:r>
        <w:rPr>
          <w:rFonts w:ascii="Arial" w:hAnsi="Arial" w:cs="Arial"/>
        </w:rPr>
        <w:t xml:space="preserve"> 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tissue in the wall of the heart contracts.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w:t>
      </w:r>
      <w:proofErr w:type="spellStart"/>
      <w:r>
        <w:rPr>
          <w:rFonts w:ascii="Arial" w:hAnsi="Arial" w:cs="Arial"/>
        </w:rPr>
        <w:t>i</w:t>
      </w:r>
      <w:proofErr w:type="spellEnd"/>
      <w:r>
        <w:rPr>
          <w:rFonts w:ascii="Arial" w:hAnsi="Arial" w:cs="Arial"/>
        </w:rPr>
        <w:t>)      What type of tissue is this?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Tick (</w:t>
      </w:r>
      <w:r w:rsidR="000F3E84">
        <w:rPr>
          <w:rFonts w:ascii="Arial" w:hAnsi="Arial" w:cs="Arial"/>
        </w:rPr>
        <w:pict>
          <v:shape id="_x0000_i1039" type="#_x0000_t75" style="width:9.75pt;height:9.75pt">
            <v:imagedata r:id="rId17" o:title=""/>
          </v:shape>
        </w:pic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1680"/>
        <w:gridCol w:w="1600"/>
      </w:tblGrid>
      <w:tr w:rsidR="00722009" w:rsidRPr="000F3E84">
        <w:tc>
          <w:tcPr>
            <w:tcW w:w="168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muscular</w:t>
            </w:r>
          </w:p>
        </w:tc>
        <w:tc>
          <w:tcPr>
            <w:tcW w:w="1600" w:type="dxa"/>
            <w:tcBorders>
              <w:top w:val="nil"/>
              <w:left w:val="nil"/>
              <w:bottom w:val="nil"/>
              <w:right w:val="nil"/>
            </w:tcBorders>
            <w:vAlign w:val="center"/>
          </w:tcPr>
          <w:p w:rsidR="00722009" w:rsidRPr="000F3E84" w:rsidRDefault="000F3E84">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40" type="#_x0000_t75" style="width:30pt;height:30pt">
                  <v:imagedata r:id="rId8" o:title=""/>
                </v:shape>
              </w:pict>
            </w:r>
          </w:p>
        </w:tc>
      </w:tr>
      <w:tr w:rsidR="00722009" w:rsidRPr="000F3E84">
        <w:tc>
          <w:tcPr>
            <w:tcW w:w="168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glandular</w:t>
            </w:r>
          </w:p>
        </w:tc>
        <w:tc>
          <w:tcPr>
            <w:tcW w:w="1600" w:type="dxa"/>
            <w:tcBorders>
              <w:top w:val="nil"/>
              <w:left w:val="nil"/>
              <w:bottom w:val="nil"/>
              <w:right w:val="nil"/>
            </w:tcBorders>
            <w:vAlign w:val="center"/>
          </w:tcPr>
          <w:p w:rsidR="00722009" w:rsidRPr="000F3E84" w:rsidRDefault="000F3E84">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41" type="#_x0000_t75" style="width:30pt;height:30pt">
                  <v:imagedata r:id="rId8" o:title=""/>
                </v:shape>
              </w:pict>
            </w:r>
          </w:p>
        </w:tc>
      </w:tr>
      <w:tr w:rsidR="00722009" w:rsidRPr="000F3E84">
        <w:tc>
          <w:tcPr>
            <w:tcW w:w="168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epithelial</w:t>
            </w:r>
          </w:p>
        </w:tc>
        <w:tc>
          <w:tcPr>
            <w:tcW w:w="1600" w:type="dxa"/>
            <w:tcBorders>
              <w:top w:val="nil"/>
              <w:left w:val="nil"/>
              <w:bottom w:val="nil"/>
              <w:right w:val="nil"/>
            </w:tcBorders>
            <w:vAlign w:val="center"/>
          </w:tcPr>
          <w:p w:rsidR="00722009" w:rsidRPr="000F3E84" w:rsidRDefault="000F3E84">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42" type="#_x0000_t75" style="width:30pt;height:30pt">
                  <v:imagedata r:id="rId8" o:title=""/>
                </v:shape>
              </w:pict>
            </w:r>
          </w:p>
        </w:tc>
      </w:tr>
    </w:tbl>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What does the heart do when this tissue contracts?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Draw arrows on </w:t>
      </w:r>
      <w:r>
        <w:rPr>
          <w:rFonts w:ascii="Arial" w:hAnsi="Arial" w:cs="Arial"/>
          <w:b/>
          <w:bCs/>
        </w:rPr>
        <w:t>Diagram 2</w:t>
      </w:r>
      <w:r>
        <w:rPr>
          <w:rFonts w:ascii="Arial" w:hAnsi="Arial" w:cs="Arial"/>
        </w:rPr>
        <w:t xml:space="preserve"> to complete the route taken by deoxygenated blood through the heart.</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Diagram 2</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b/>
          <w:bCs/>
        </w:rPr>
        <w:pict>
          <v:shape id="_x0000_i1043" type="#_x0000_t75" style="width:121.5pt;height:183.75pt">
            <v:imagedata r:id="rId18" o:title=""/>
          </v:shape>
        </w:pict>
      </w:r>
      <w:r w:rsidR="0091705D">
        <w:rPr>
          <w:rFonts w:ascii="Arial" w:hAnsi="Arial" w:cs="Arial"/>
        </w:rPr>
        <w:t> </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graph shows the percentage (%) of adults in the UK who have coronary heart disease.</w:t>
      </w:r>
    </w:p>
    <w:p w:rsidR="00722009" w:rsidRDefault="0091705D">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t> </w:t>
      </w:r>
      <w:r w:rsidR="006633F2">
        <w:rPr>
          <w:rFonts w:ascii="Arial" w:hAnsi="Arial" w:cs="Arial"/>
        </w:rPr>
        <w:pict>
          <v:shape id="_x0000_i1044" type="#_x0000_t75" style="width:346.5pt;height:295.5pt">
            <v:imagedata r:id="rId19" o:title=""/>
          </v:shape>
        </w:pict>
      </w:r>
      <w:r>
        <w:rPr>
          <w:rFonts w:ascii="Arial" w:hAnsi="Arial" w:cs="Arial"/>
        </w:rPr>
        <w:br/>
        <w:t>Age group</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Look at the graph.</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Which group of people is </w:t>
      </w:r>
      <w:r>
        <w:rPr>
          <w:rFonts w:ascii="Arial" w:hAnsi="Arial" w:cs="Arial"/>
          <w:b/>
          <w:bCs/>
        </w:rPr>
        <w:t>most</w:t>
      </w:r>
      <w:r>
        <w:rPr>
          <w:rFonts w:ascii="Arial" w:hAnsi="Arial" w:cs="Arial"/>
        </w:rPr>
        <w:t xml:space="preserve"> at risk of having coronary heart disease in the UK?</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Explain what happens to the heart in coronary heart disease.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Diagrams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 xml:space="preserve"> show cells from different parts of the human body, all drawn to the same scale.</w:t>
      </w:r>
    </w:p>
    <w:p w:rsidR="00722009" w:rsidRDefault="0091705D">
      <w:pPr>
        <w:widowControl w:val="0"/>
        <w:autoSpaceDE w:val="0"/>
        <w:autoSpaceDN w:val="0"/>
        <w:adjustRightInd w:val="0"/>
        <w:spacing w:before="240" w:after="0" w:line="240" w:lineRule="auto"/>
        <w:ind w:left="1701" w:right="567"/>
        <w:rPr>
          <w:rFonts w:ascii="Arial" w:hAnsi="Arial" w:cs="Arial"/>
          <w:b/>
          <w:bCs/>
        </w:rPr>
      </w:pPr>
      <w:r>
        <w:rPr>
          <w:rFonts w:ascii="Arial" w:hAnsi="Arial" w:cs="Arial"/>
        </w:rPr>
        <w:t>                </w:t>
      </w:r>
      <w:r>
        <w:rPr>
          <w:rFonts w:ascii="Arial" w:hAnsi="Arial" w:cs="Arial"/>
          <w:b/>
          <w:bCs/>
        </w:rPr>
        <w:t>A</w:t>
      </w:r>
      <w:r>
        <w:rPr>
          <w:rFonts w:ascii="Arial" w:hAnsi="Arial" w:cs="Arial"/>
        </w:rPr>
        <w:t>                                        </w:t>
      </w:r>
      <w:r>
        <w:rPr>
          <w:rFonts w:ascii="Arial" w:hAnsi="Arial" w:cs="Arial"/>
          <w:b/>
          <w:bCs/>
        </w:rPr>
        <w:t>B</w:t>
      </w:r>
      <w:r>
        <w:rPr>
          <w:rFonts w:ascii="Arial" w:hAnsi="Arial" w:cs="Arial"/>
        </w:rPr>
        <w:t>                                            </w:t>
      </w:r>
      <w:r>
        <w:rPr>
          <w:rFonts w:ascii="Arial" w:hAnsi="Arial" w:cs="Arial"/>
          <w:b/>
          <w:bCs/>
        </w:rPr>
        <w:t>C</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b/>
          <w:bCs/>
        </w:rPr>
        <w:lastRenderedPageBreak/>
        <w:pict>
          <v:shape id="_x0000_i1045" type="#_x0000_t75" style="width:348pt;height:163.5pt">
            <v:imagedata r:id="rId20"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Which cell,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or </w:t>
      </w:r>
      <w:r>
        <w:rPr>
          <w:rFonts w:ascii="Arial" w:hAnsi="Arial" w:cs="Arial"/>
          <w:b/>
          <w:bCs/>
        </w:rPr>
        <w:t>C</w:t>
      </w:r>
      <w:r>
        <w:rPr>
          <w:rFonts w:ascii="Arial" w:hAnsi="Arial" w:cs="Arial"/>
        </w:rPr>
        <w:t xml:space="preserve">, appears to be best adapted to increase diffusion into or </w:t>
      </w:r>
      <w:r>
        <w:rPr>
          <w:rFonts w:ascii="Arial" w:hAnsi="Arial" w:cs="Arial"/>
        </w:rPr>
        <w:br/>
        <w:t>out of the cell?      </w:t>
      </w:r>
      <w:r w:rsidR="006633F2">
        <w:rPr>
          <w:rFonts w:ascii="Arial" w:hAnsi="Arial" w:cs="Arial"/>
        </w:rPr>
        <w:pict>
          <v:shape id="_x0000_i1046" type="#_x0000_t75" style="width:32.25pt;height:32.25pt">
            <v:imagedata r:id="rId21" o:title=""/>
          </v:shape>
        </w:pic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one</w:t>
      </w:r>
      <w:r>
        <w:rPr>
          <w:rFonts w:ascii="Arial" w:hAnsi="Arial" w:cs="Arial"/>
        </w:rPr>
        <w:t xml:space="preserve"> reason for your choice.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(b)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xml:space="preserve">)      Cell </w:t>
      </w:r>
      <w:r>
        <w:rPr>
          <w:rFonts w:ascii="Arial" w:hAnsi="Arial" w:cs="Arial"/>
          <w:b/>
          <w:bCs/>
        </w:rPr>
        <w:t>C</w:t>
      </w:r>
      <w:r>
        <w:rPr>
          <w:rFonts w:ascii="Arial" w:hAnsi="Arial" w:cs="Arial"/>
        </w:rPr>
        <w:t xml:space="preserve"> is found in the salivary glands.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Name the enzyme produced by the salivary glands.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Use information from the diagram to explain how cell </w:t>
      </w:r>
      <w:r>
        <w:rPr>
          <w:rFonts w:ascii="Arial" w:hAnsi="Arial" w:cs="Arial"/>
          <w:b/>
          <w:bCs/>
        </w:rPr>
        <w:t>C</w:t>
      </w:r>
      <w:r>
        <w:rPr>
          <w:rFonts w:ascii="Arial" w:hAnsi="Arial" w:cs="Arial"/>
        </w:rPr>
        <w:t xml:space="preserve"> is adapted for producing this enzyme.</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The heart pumps blood to the lungs and to the cells of the body.</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Name the blood vessel that transports blood from the body to the right atrium.</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aorta transports blood from the heart to the body.</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In a person at rest:</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blood travels at a mean speed of 10 cm/s in the aorta</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blood travels at a mean speed of 0.5 mm/s in the capillaries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speed of blood decreases at a rate of 0.4 cm/s</w:t>
      </w:r>
      <w:r>
        <w:rPr>
          <w:rFonts w:ascii="Arial" w:hAnsi="Arial" w:cs="Arial"/>
          <w:sz w:val="20"/>
          <w:szCs w:val="20"/>
          <w:vertAlign w:val="superscript"/>
        </w:rPr>
        <w:t>2</w:t>
      </w:r>
      <w:r>
        <w:rPr>
          <w:rFonts w:ascii="Arial" w:hAnsi="Arial" w:cs="Arial"/>
        </w:rPr>
        <w:t xml:space="preserve"> as blood travels from the aorta to the capillaries.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time it takes for blood to travel from the aorta to the capillaries.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Assume that the speed of blood decreases at a constant rate.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47" type="#_x0000_t75" style="width:222pt;height:27pt">
            <v:imagedata r:id="rId22"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2 significant figures.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right="567"/>
        <w:jc w:val="right"/>
        <w:rPr>
          <w:rFonts w:ascii="Arial" w:hAnsi="Arial" w:cs="Arial"/>
        </w:rPr>
      </w:pPr>
      <w:r>
        <w:rPr>
          <w:rFonts w:ascii="Arial" w:hAnsi="Arial" w:cs="Arial"/>
        </w:rPr>
        <w:t>Time = ____________________ s</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Describe the route taken by oxygenated blood from the lungs to the body cells.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digestive system and the breathing system both contain specialised exchange surfaces.</w:t>
      </w:r>
    </w:p>
    <w:p w:rsidR="00722009" w:rsidRDefault="0091705D">
      <w:pPr>
        <w:widowControl w:val="0"/>
        <w:autoSpaceDE w:val="0"/>
        <w:autoSpaceDN w:val="0"/>
        <w:adjustRightInd w:val="0"/>
        <w:spacing w:before="240" w:after="0" w:line="240" w:lineRule="auto"/>
        <w:ind w:left="1701" w:right="2268"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In the digestive system, digested food is absorbed into the blood stream in structures called villi.</w:t>
      </w:r>
    </w:p>
    <w:p w:rsidR="00722009" w:rsidRDefault="0091705D">
      <w:pPr>
        <w:widowControl w:val="0"/>
        <w:autoSpaceDE w:val="0"/>
        <w:autoSpaceDN w:val="0"/>
        <w:adjustRightInd w:val="0"/>
        <w:spacing w:before="240" w:after="0" w:line="240" w:lineRule="auto"/>
        <w:ind w:left="1701" w:right="2268"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the breathing system, gases are absorbed into the blood stream in the alveoli.</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 diagram below shows the structure of villi and alveoli.</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48" type="#_x0000_t75" style="width:480.75pt;height:367.5pt">
            <v:imagedata r:id="rId23"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how the villi and the alveoli are adapted to absorb molecules into the bloodstream.</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15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Eating food containing </w:t>
      </w:r>
      <w:r>
        <w:rPr>
          <w:rFonts w:ascii="Arial" w:hAnsi="Arial" w:cs="Arial"/>
          <w:i/>
          <w:iCs/>
        </w:rPr>
        <w:t>Salmonella</w:t>
      </w:r>
      <w:r>
        <w:rPr>
          <w:rFonts w:ascii="Arial" w:hAnsi="Arial" w:cs="Arial"/>
        </w:rPr>
        <w:t xml:space="preserve"> bacteria can cause illness.</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xml:space="preserve"> Two symptoms of infection by </w:t>
      </w:r>
      <w:r>
        <w:rPr>
          <w:rFonts w:ascii="Arial" w:hAnsi="Arial" w:cs="Arial"/>
          <w:i/>
          <w:iCs/>
        </w:rPr>
        <w:t>Salmonella</w:t>
      </w:r>
      <w:r>
        <w:rPr>
          <w:rFonts w:ascii="Arial" w:hAnsi="Arial" w:cs="Arial"/>
        </w:rPr>
        <w:t xml:space="preserve"> are vomiting and diarrhoea.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What causes these symptoms?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xml:space="preserve"> Give </w:t>
      </w:r>
      <w:r>
        <w:rPr>
          <w:rFonts w:ascii="Arial" w:hAnsi="Arial" w:cs="Arial"/>
          <w:b/>
          <w:bCs/>
        </w:rPr>
        <w:t>two</w:t>
      </w:r>
      <w:r>
        <w:rPr>
          <w:rFonts w:ascii="Arial" w:hAnsi="Arial" w:cs="Arial"/>
        </w:rPr>
        <w:t xml:space="preserve"> ways a person with a mild infection of </w:t>
      </w:r>
      <w:r>
        <w:rPr>
          <w:rFonts w:ascii="Arial" w:hAnsi="Arial" w:cs="Arial"/>
          <w:i/>
          <w:iCs/>
        </w:rPr>
        <w:t>Salmonella</w:t>
      </w:r>
      <w:r>
        <w:rPr>
          <w:rFonts w:ascii="Arial" w:hAnsi="Arial" w:cs="Arial"/>
        </w:rPr>
        <w:t xml:space="preserve"> can help prevent the </w:t>
      </w:r>
      <w:r>
        <w:rPr>
          <w:rFonts w:ascii="Arial" w:hAnsi="Arial" w:cs="Arial"/>
        </w:rPr>
        <w:lastRenderedPageBreak/>
        <w:t>spread of the bacteria to other people.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In very serious infections of </w:t>
      </w:r>
      <w:r>
        <w:rPr>
          <w:rFonts w:ascii="Arial" w:hAnsi="Arial" w:cs="Arial"/>
          <w:i/>
          <w:iCs/>
        </w:rPr>
        <w:t>Salmonella</w:t>
      </w:r>
      <w:r>
        <w:rPr>
          <w:rFonts w:ascii="Arial" w:hAnsi="Arial" w:cs="Arial"/>
        </w:rPr>
        <w:t>, a doctor can prescribe drugs to kill the bacteria.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What type of drug can the doctor prescribe to kill the bacteria?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xml:space="preserve"> A person with AIDS may take longer than a healthy person to recover from a </w:t>
      </w:r>
      <w:r>
        <w:rPr>
          <w:rFonts w:ascii="Arial" w:hAnsi="Arial" w:cs="Arial"/>
          <w:i/>
          <w:iCs/>
        </w:rPr>
        <w:t>Salmonella</w:t>
      </w:r>
      <w:r>
        <w:rPr>
          <w:rFonts w:ascii="Arial" w:hAnsi="Arial" w:cs="Arial"/>
        </w:rPr>
        <w:t xml:space="preserve"> infection.</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w:t>
      </w:r>
      <w:r>
        <w:rPr>
          <w:rFonts w:ascii="Arial" w:hAnsi="Arial" w:cs="Arial"/>
          <w:i/>
          <w:iCs/>
        </w:rPr>
        <w:t>Salmonella</w:t>
      </w:r>
      <w:r>
        <w:rPr>
          <w:rFonts w:ascii="Arial" w:hAnsi="Arial" w:cs="Arial"/>
        </w:rPr>
        <w:t xml:space="preserve"> bacteria can be transmitted from chickens to humans. Chickens can be vaccinated to prevent the transmission of </w:t>
      </w:r>
      <w:r>
        <w:rPr>
          <w:rFonts w:ascii="Arial" w:hAnsi="Arial" w:cs="Arial"/>
          <w:i/>
          <w:iCs/>
        </w:rPr>
        <w:t>Salmonella</w:t>
      </w:r>
      <w:r>
        <w:rPr>
          <w:rFonts w:ascii="Arial" w:hAnsi="Arial" w:cs="Arial"/>
        </w:rPr>
        <w:t xml:space="preserve"> bacteria to humans.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other way farmers could prevent the transmission of </w:t>
      </w:r>
      <w:r>
        <w:rPr>
          <w:rFonts w:ascii="Arial" w:hAnsi="Arial" w:cs="Arial"/>
          <w:i/>
          <w:iCs/>
        </w:rPr>
        <w:t>Salmonella</w:t>
      </w:r>
      <w:r>
        <w:rPr>
          <w:rFonts w:ascii="Arial" w:hAnsi="Arial" w:cs="Arial"/>
        </w:rPr>
        <w:t xml:space="preserve"> from chickens to humans.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A restaurant owner employed a scientist to test the effectiveness of two kitchen cleaning liquids.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 scientist took samples from two work surfaces: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before the surfaces had been cleaned with the cleaning liquids</w:t>
      </w:r>
    </w:p>
    <w:p w:rsidR="00722009" w:rsidRDefault="0091705D">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after the surfaces had been cleaned with the cleaning liquids.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The samples were then analysed for the number of bacteria they contained.</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results are shown in </w:t>
      </w:r>
      <w:r>
        <w:rPr>
          <w:rFonts w:ascii="Arial" w:hAnsi="Arial" w:cs="Arial"/>
          <w:b/>
          <w:bCs/>
        </w:rPr>
        <w:t>Figure 1</w:t>
      </w:r>
      <w:r>
        <w:rPr>
          <w:rFonts w:ascii="Arial" w:hAnsi="Arial" w:cs="Arial"/>
        </w:rPr>
        <w:t>.</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lastRenderedPageBreak/>
        <w:t>Figure 1</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b/>
          <w:bCs/>
        </w:rPr>
        <w:pict>
          <v:shape id="_x0000_i1049" type="#_x0000_t75" style="width:416.25pt;height:367.5pt">
            <v:imagedata r:id="rId24"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Which cleaning liquid is the more effective?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Cleaning liquid 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scientist investigated the effect of cleaning liquid </w:t>
      </w:r>
      <w:r>
        <w:rPr>
          <w:rFonts w:ascii="Arial" w:hAnsi="Arial" w:cs="Arial"/>
          <w:b/>
          <w:bCs/>
        </w:rPr>
        <w:t>A</w:t>
      </w:r>
      <w:r>
        <w:rPr>
          <w:rFonts w:ascii="Arial" w:hAnsi="Arial" w:cs="Arial"/>
        </w:rPr>
        <w:t xml:space="preserve"> and cleaning liquid </w:t>
      </w:r>
      <w:r>
        <w:rPr>
          <w:rFonts w:ascii="Arial" w:hAnsi="Arial" w:cs="Arial"/>
          <w:b/>
          <w:bCs/>
        </w:rPr>
        <w:t>B</w:t>
      </w:r>
      <w:r>
        <w:rPr>
          <w:rFonts w:ascii="Arial" w:hAnsi="Arial" w:cs="Arial"/>
        </w:rPr>
        <w:t xml:space="preserve"> on </w:t>
      </w:r>
      <w:r>
        <w:rPr>
          <w:rFonts w:ascii="Arial" w:hAnsi="Arial" w:cs="Arial"/>
          <w:i/>
          <w:iCs/>
        </w:rPr>
        <w:t>Salmonella</w:t>
      </w:r>
      <w:r>
        <w:rPr>
          <w:rFonts w:ascii="Arial" w:hAnsi="Arial" w:cs="Arial"/>
        </w:rPr>
        <w:t xml:space="preserve"> bacteria grown in a laboratory.</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shows the way the investigation was set up.</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b/>
          <w:bCs/>
        </w:rPr>
        <w:lastRenderedPageBreak/>
        <w:pict>
          <v:shape id="_x0000_i1050" type="#_x0000_t75" style="width:375pt;height:165.75pt">
            <v:imagedata r:id="rId25"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Petri dish was placed in an incubator at 25 °C for 48 hours.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After 48 hours, the scientist calculated the area around each paper disc where no bacteria were growing.</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results are shown in the table below.</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2754"/>
      </w:tblGrid>
      <w:tr w:rsidR="00722009" w:rsidRPr="000F3E84">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b/>
                <w:bCs/>
              </w:rPr>
            </w:pPr>
            <w:r w:rsidRPr="000F3E84">
              <w:rPr>
                <w:rFonts w:ascii="Arial" w:hAnsi="Arial" w:cs="Arial"/>
                <w:b/>
                <w:bCs/>
              </w:rPr>
              <w:t>Filter paper disc</w:t>
            </w:r>
          </w:p>
        </w:tc>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rPr>
            </w:pPr>
            <w:r w:rsidRPr="000F3E84">
              <w:rPr>
                <w:rFonts w:ascii="Arial" w:hAnsi="Arial" w:cs="Arial"/>
                <w:b/>
                <w:bCs/>
              </w:rPr>
              <w:t>Area around disc with no bacteria growing in cm</w:t>
            </w:r>
            <w:r w:rsidRPr="000F3E84">
              <w:rPr>
                <w:rFonts w:ascii="Arial" w:hAnsi="Arial" w:cs="Arial"/>
                <w:b/>
                <w:bCs/>
                <w:sz w:val="20"/>
                <w:szCs w:val="20"/>
                <w:vertAlign w:val="superscript"/>
              </w:rPr>
              <w:t>2</w:t>
            </w:r>
          </w:p>
        </w:tc>
      </w:tr>
      <w:tr w:rsidR="00722009" w:rsidRPr="000F3E84">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Water</w:t>
            </w:r>
          </w:p>
        </w:tc>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0</w:t>
            </w:r>
          </w:p>
        </w:tc>
      </w:tr>
      <w:tr w:rsidR="00722009" w:rsidRPr="000F3E84">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b/>
                <w:bCs/>
              </w:rPr>
            </w:pPr>
            <w:r w:rsidRPr="000F3E84">
              <w:rPr>
                <w:rFonts w:ascii="Arial" w:hAnsi="Arial" w:cs="Arial"/>
              </w:rPr>
              <w:t xml:space="preserve">Cleaning liquid </w:t>
            </w:r>
            <w:r w:rsidRPr="000F3E84">
              <w:rPr>
                <w:rFonts w:ascii="Arial" w:hAnsi="Arial" w:cs="Arial"/>
                <w:b/>
                <w:bCs/>
              </w:rPr>
              <w:t>A</w:t>
            </w:r>
          </w:p>
        </w:tc>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11</w:t>
            </w:r>
          </w:p>
        </w:tc>
      </w:tr>
      <w:tr w:rsidR="00722009" w:rsidRPr="000F3E84">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b/>
                <w:bCs/>
              </w:rPr>
            </w:pPr>
            <w:r w:rsidRPr="000F3E84">
              <w:rPr>
                <w:rFonts w:ascii="Arial" w:hAnsi="Arial" w:cs="Arial"/>
              </w:rPr>
              <w:t xml:space="preserve">Cleaning liquid </w:t>
            </w:r>
            <w:r w:rsidRPr="000F3E84">
              <w:rPr>
                <w:rFonts w:ascii="Arial" w:hAnsi="Arial" w:cs="Arial"/>
                <w:b/>
                <w:bCs/>
              </w:rPr>
              <w:t>B</w:t>
            </w:r>
          </w:p>
        </w:tc>
        <w:tc>
          <w:tcPr>
            <w:tcW w:w="27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13</w:t>
            </w:r>
          </w:p>
        </w:tc>
      </w:tr>
    </w:tbl>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(g)</w:t>
      </w:r>
      <w:r>
        <w:rPr>
          <w:rFonts w:ascii="Arial" w:hAnsi="Arial" w:cs="Arial"/>
        </w:rPr>
        <w:t> </w:t>
      </w:r>
      <w:r>
        <w:rPr>
          <w:rFonts w:ascii="Arial" w:hAnsi="Arial" w:cs="Arial"/>
        </w:rPr>
        <w:t> What measurement would the scientist need to take to calculate the area where no bacteria were growing?</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(h)</w:t>
      </w:r>
      <w:r>
        <w:rPr>
          <w:rFonts w:ascii="Arial" w:hAnsi="Arial" w:cs="Arial"/>
        </w:rPr>
        <w:t> </w:t>
      </w:r>
      <w:r>
        <w:rPr>
          <w:rFonts w:ascii="Arial" w:hAnsi="Arial" w:cs="Arial"/>
        </w:rPr>
        <w:t xml:space="preserve"> Give </w:t>
      </w:r>
      <w:r>
        <w:rPr>
          <w:rFonts w:ascii="Arial" w:hAnsi="Arial" w:cs="Arial"/>
          <w:b/>
          <w:bCs/>
        </w:rPr>
        <w:t>one</w:t>
      </w:r>
      <w:r>
        <w:rPr>
          <w:rFonts w:ascii="Arial" w:hAnsi="Arial" w:cs="Arial"/>
        </w:rPr>
        <w:t xml:space="preserve"> change to the investigation that would allow the scientist to check if the results are repeatable.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 </w:t>
      </w:r>
      <w:r>
        <w:rPr>
          <w:rFonts w:ascii="Arial" w:hAnsi="Arial" w:cs="Arial"/>
        </w:rPr>
        <w:t>  The scientist showed the results to the restaurant owner.</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Both cleaning liquids cost the same per dm</w:t>
      </w:r>
      <w:r>
        <w:rPr>
          <w:rFonts w:ascii="Arial" w:hAnsi="Arial" w:cs="Arial"/>
          <w:sz w:val="20"/>
          <w:szCs w:val="20"/>
          <w:vertAlign w:val="superscript"/>
        </w:rPr>
        <w:t>3</w:t>
      </w:r>
      <w:r>
        <w:rPr>
          <w:rFonts w:ascii="Arial" w:hAnsi="Arial" w:cs="Arial"/>
        </w:rPr>
        <w:t>.</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other factor the restaurant owner should consider when choosing which cleaning liquid to use.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11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Q12.</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New drugs </w:t>
      </w:r>
      <w:proofErr w:type="gramStart"/>
      <w:r>
        <w:rPr>
          <w:rFonts w:ascii="Arial" w:hAnsi="Arial" w:cs="Arial"/>
        </w:rPr>
        <w:t>have to</w:t>
      </w:r>
      <w:proofErr w:type="gramEnd"/>
      <w:r>
        <w:rPr>
          <w:rFonts w:ascii="Arial" w:hAnsi="Arial" w:cs="Arial"/>
        </w:rPr>
        <w:t xml:space="preserve"> be thoroughly tested before they are sold.</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The diagram shows a </w:t>
      </w:r>
      <w:proofErr w:type="gramStart"/>
      <w:r>
        <w:rPr>
          <w:rFonts w:ascii="Arial" w:hAnsi="Arial" w:cs="Arial"/>
        </w:rPr>
        <w:t>time line</w:t>
      </w:r>
      <w:proofErr w:type="gramEnd"/>
      <w:r>
        <w:rPr>
          <w:rFonts w:ascii="Arial" w:hAnsi="Arial" w:cs="Arial"/>
        </w:rPr>
        <w:t xml:space="preserve"> for the testing of a new drug.</w:t>
      </w:r>
    </w:p>
    <w:p w:rsidR="00722009" w:rsidRDefault="006633F2">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51" type="#_x0000_t75" style="width:450pt;height:146.25pt">
            <v:imagedata r:id="rId26"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rPr>
        <w:t xml:space="preserve">(a)    What is the main purpose of </w:t>
      </w:r>
      <w:r>
        <w:rPr>
          <w:rFonts w:ascii="Arial" w:hAnsi="Arial" w:cs="Arial"/>
          <w:i/>
          <w:iCs/>
        </w:rPr>
        <w:t>pre-clinical testing?</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In Phase </w:t>
      </w:r>
      <w:r>
        <w:rPr>
          <w:rFonts w:ascii="Arial" w:hAnsi="Arial" w:cs="Arial"/>
          <w:b/>
          <w:bCs/>
        </w:rPr>
        <w:t>1</w:t>
      </w:r>
      <w:r>
        <w:rPr>
          <w:rFonts w:ascii="Arial" w:hAnsi="Arial" w:cs="Arial"/>
        </w:rPr>
        <w:t xml:space="preserve"> of the </w:t>
      </w:r>
      <w:r>
        <w:rPr>
          <w:rFonts w:ascii="Arial" w:hAnsi="Arial" w:cs="Arial"/>
          <w:i/>
          <w:iCs/>
        </w:rPr>
        <w:t>clinical testing,</w:t>
      </w:r>
      <w:r>
        <w:rPr>
          <w:rFonts w:ascii="Arial" w:hAnsi="Arial" w:cs="Arial"/>
        </w:rPr>
        <w:t xml:space="preserve"> very low doses of the new drug are used on a small number of volunteers.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What is the main purpose of Phase </w:t>
      </w:r>
      <w:r>
        <w:rPr>
          <w:rFonts w:ascii="Arial" w:hAnsi="Arial" w:cs="Arial"/>
          <w:b/>
          <w:bCs/>
        </w:rPr>
        <w:t>1</w:t>
      </w:r>
      <w:r>
        <w:rPr>
          <w:rFonts w:ascii="Arial" w:hAnsi="Arial" w:cs="Arial"/>
        </w:rPr>
        <w:t xml:space="preserve"> testing?</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In Phase </w:t>
      </w:r>
      <w:r>
        <w:rPr>
          <w:rFonts w:ascii="Arial" w:hAnsi="Arial" w:cs="Arial"/>
          <w:b/>
          <w:bCs/>
        </w:rPr>
        <w:t>1</w:t>
      </w:r>
      <w:r>
        <w:rPr>
          <w:rFonts w:ascii="Arial" w:hAnsi="Arial" w:cs="Arial"/>
        </w:rPr>
        <w:t xml:space="preserve"> testing, healthy volunteers are used rather than patients.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reason for this.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What is the main purpose of the Phase </w:t>
      </w:r>
      <w:r>
        <w:rPr>
          <w:rFonts w:ascii="Arial" w:hAnsi="Arial" w:cs="Arial"/>
          <w:b/>
          <w:bCs/>
        </w:rPr>
        <w:t>2</w:t>
      </w:r>
      <w:r>
        <w:rPr>
          <w:rFonts w:ascii="Arial" w:hAnsi="Arial" w:cs="Arial"/>
        </w:rPr>
        <w:t xml:space="preserve"> and Phase </w:t>
      </w:r>
      <w:r>
        <w:rPr>
          <w:rFonts w:ascii="Arial" w:hAnsi="Arial" w:cs="Arial"/>
          <w:b/>
          <w:bCs/>
        </w:rPr>
        <w:t>3</w:t>
      </w:r>
      <w:r>
        <w:rPr>
          <w:rFonts w:ascii="Arial" w:hAnsi="Arial" w:cs="Arial"/>
        </w:rPr>
        <w:t xml:space="preserve"> testing?</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rPr>
        <w:t xml:space="preserve">(d)    During Phase </w:t>
      </w:r>
      <w:r>
        <w:rPr>
          <w:rFonts w:ascii="Arial" w:hAnsi="Arial" w:cs="Arial"/>
          <w:b/>
          <w:bCs/>
        </w:rPr>
        <w:t>3</w:t>
      </w:r>
      <w:r>
        <w:rPr>
          <w:rFonts w:ascii="Arial" w:hAnsi="Arial" w:cs="Arial"/>
        </w:rPr>
        <w:t xml:space="preserve"> testing, many of the patients are given a </w:t>
      </w:r>
      <w:r>
        <w:rPr>
          <w:rFonts w:ascii="Arial" w:hAnsi="Arial" w:cs="Arial"/>
          <w:i/>
          <w:iCs/>
        </w:rPr>
        <w:t>placebo.</w:t>
      </w:r>
    </w:p>
    <w:p w:rsidR="00722009" w:rsidRDefault="0091705D">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rPr>
        <w:t>(</w:t>
      </w:r>
      <w:proofErr w:type="spellStart"/>
      <w:r>
        <w:rPr>
          <w:rFonts w:ascii="Arial" w:hAnsi="Arial" w:cs="Arial"/>
        </w:rPr>
        <w:t>i</w:t>
      </w:r>
      <w:proofErr w:type="spellEnd"/>
      <w:r>
        <w:rPr>
          <w:rFonts w:ascii="Arial" w:hAnsi="Arial" w:cs="Arial"/>
        </w:rPr>
        <w:t xml:space="preserve">)     What is meant by a </w:t>
      </w:r>
      <w:r>
        <w:rPr>
          <w:rFonts w:ascii="Arial" w:hAnsi="Arial" w:cs="Arial"/>
          <w:i/>
          <w:iCs/>
        </w:rPr>
        <w:t>placebo?</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rPr>
        <w:t xml:space="preserve">(ii)     During the testing, who knows which patients are receiving the </w:t>
      </w:r>
      <w:r>
        <w:rPr>
          <w:rFonts w:ascii="Arial" w:hAnsi="Arial" w:cs="Arial"/>
          <w:i/>
          <w:iCs/>
        </w:rPr>
        <w:t>placebo?</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Tick (</w:t>
      </w:r>
      <w:r w:rsidR="000F3E84">
        <w:rPr>
          <w:rFonts w:ascii="Arial" w:hAnsi="Arial" w:cs="Arial"/>
        </w:rPr>
        <w:pict>
          <v:shape id="_x0000_i1052" type="#_x0000_t75" style="width:11.25pt;height:10.5pt">
            <v:imagedata r:id="rId27" o:title=""/>
          </v:shape>
        </w:pict>
      </w:r>
      <w:r>
        <w:rPr>
          <w:rFonts w:ascii="Arial" w:hAnsi="Arial" w:cs="Arial"/>
        </w:rPr>
        <w:t xml:space="preserve">) </w:t>
      </w:r>
      <w:r>
        <w:rPr>
          <w:rFonts w:ascii="Arial" w:hAnsi="Arial" w:cs="Arial"/>
          <w:b/>
          <w:bCs/>
        </w:rPr>
        <w:t>one</w:t>
      </w:r>
      <w:r>
        <w:rPr>
          <w:rFonts w:ascii="Arial" w:hAnsi="Arial" w:cs="Arial"/>
        </w:rPr>
        <w:t xml:space="preserve"> box.</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00" w:type="dxa"/>
        <w:tblLayout w:type="fixed"/>
        <w:tblCellMar>
          <w:left w:w="0" w:type="dxa"/>
          <w:right w:w="0" w:type="dxa"/>
        </w:tblCellMar>
        <w:tblLook w:val="0000" w:firstRow="0" w:lastRow="0" w:firstColumn="0" w:lastColumn="0" w:noHBand="0" w:noVBand="0"/>
      </w:tblPr>
      <w:tblGrid>
        <w:gridCol w:w="3000"/>
        <w:gridCol w:w="1000"/>
      </w:tblGrid>
      <w:tr w:rsidR="00722009" w:rsidRPr="000F3E84">
        <w:tc>
          <w:tcPr>
            <w:tcW w:w="300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Only the patients</w:t>
            </w:r>
          </w:p>
        </w:tc>
        <w:tc>
          <w:tcPr>
            <w:tcW w:w="1000" w:type="dxa"/>
            <w:tcBorders>
              <w:top w:val="nil"/>
              <w:left w:val="nil"/>
              <w:bottom w:val="nil"/>
              <w:right w:val="nil"/>
            </w:tcBorders>
            <w:vAlign w:val="center"/>
          </w:tcPr>
          <w:p w:rsidR="00722009" w:rsidRPr="000F3E84" w:rsidRDefault="006633F2">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53" type="#_x0000_t75" style="width:32.25pt;height:32.25pt">
                  <v:imagedata r:id="rId21" o:title=""/>
                </v:shape>
              </w:pict>
            </w:r>
          </w:p>
        </w:tc>
      </w:tr>
      <w:tr w:rsidR="00722009" w:rsidRPr="000F3E84">
        <w:tc>
          <w:tcPr>
            <w:tcW w:w="300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Only the doctors</w:t>
            </w:r>
          </w:p>
        </w:tc>
        <w:tc>
          <w:tcPr>
            <w:tcW w:w="1000" w:type="dxa"/>
            <w:tcBorders>
              <w:top w:val="nil"/>
              <w:left w:val="nil"/>
              <w:bottom w:val="nil"/>
              <w:right w:val="nil"/>
            </w:tcBorders>
            <w:vAlign w:val="center"/>
          </w:tcPr>
          <w:p w:rsidR="00722009" w:rsidRPr="000F3E84" w:rsidRDefault="006633F2">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54" type="#_x0000_t75" style="width:32.25pt;height:32.25pt">
                  <v:imagedata r:id="rId21" o:title=""/>
                </v:shape>
              </w:pict>
            </w:r>
          </w:p>
        </w:tc>
      </w:tr>
      <w:tr w:rsidR="00722009" w:rsidRPr="000F3E84">
        <w:tc>
          <w:tcPr>
            <w:tcW w:w="300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Both patients and doctors</w:t>
            </w:r>
          </w:p>
        </w:tc>
        <w:tc>
          <w:tcPr>
            <w:tcW w:w="1000" w:type="dxa"/>
            <w:tcBorders>
              <w:top w:val="nil"/>
              <w:left w:val="nil"/>
              <w:bottom w:val="nil"/>
              <w:right w:val="nil"/>
            </w:tcBorders>
            <w:vAlign w:val="center"/>
          </w:tcPr>
          <w:p w:rsidR="00722009" w:rsidRPr="000F3E84" w:rsidRDefault="006633F2">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55" type="#_x0000_t75" style="width:32.25pt;height:32.25pt">
                  <v:imagedata r:id="rId21" o:title=""/>
                </v:shape>
              </w:pict>
            </w:r>
          </w:p>
        </w:tc>
      </w:tr>
      <w:tr w:rsidR="00722009" w:rsidRPr="000F3E84">
        <w:tc>
          <w:tcPr>
            <w:tcW w:w="3000" w:type="dxa"/>
            <w:tcBorders>
              <w:top w:val="nil"/>
              <w:left w:val="nil"/>
              <w:bottom w:val="nil"/>
              <w:right w:val="nil"/>
            </w:tcBorders>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Neither patients nor doctors</w:t>
            </w:r>
          </w:p>
        </w:tc>
        <w:tc>
          <w:tcPr>
            <w:tcW w:w="1000" w:type="dxa"/>
            <w:tcBorders>
              <w:top w:val="nil"/>
              <w:left w:val="nil"/>
              <w:bottom w:val="nil"/>
              <w:right w:val="nil"/>
            </w:tcBorders>
            <w:vAlign w:val="center"/>
          </w:tcPr>
          <w:p w:rsidR="00722009" w:rsidRPr="000F3E84" w:rsidRDefault="006633F2">
            <w:pPr>
              <w:widowControl w:val="0"/>
              <w:autoSpaceDE w:val="0"/>
              <w:autoSpaceDN w:val="0"/>
              <w:adjustRightInd w:val="0"/>
              <w:spacing w:before="120" w:after="120" w:line="240" w:lineRule="auto"/>
              <w:rPr>
                <w:rFonts w:ascii="Arial" w:hAnsi="Arial" w:cs="Arial"/>
              </w:rPr>
            </w:pPr>
            <w:r w:rsidRPr="000F3E84">
              <w:rPr>
                <w:rFonts w:ascii="Arial" w:hAnsi="Arial" w:cs="Arial"/>
              </w:rPr>
              <w:pict>
                <v:shape id="_x0000_i1056" type="#_x0000_t75" style="width:32.25pt;height:32.25pt">
                  <v:imagedata r:id="rId21" o:title=""/>
                </v:shape>
              </w:pict>
            </w:r>
          </w:p>
        </w:tc>
      </w:tr>
    </w:tbl>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Q13.</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Influenza is a disease caused by a virus.</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it is difficult to treat diseases caused by viruses.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In some years there are influenza epidemics.</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The graph shows the death rate in Liverpool during three influenza epidemics.</w:t>
      </w:r>
    </w:p>
    <w:p w:rsidR="00722009" w:rsidRDefault="000F3E84">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pict>
          <v:shape id="_x0000_i1057" type="#_x0000_t75" style="width:452.25pt;height:236.25pt">
            <v:imagedata r:id="rId28"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The population of Liverpool in 1951 was approximately 700 000.</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Calculate the approximate number of deaths from influenza in week 4 of the 1951 epidemic.</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Show clearly how you work out your answer.</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right="567"/>
        <w:jc w:val="right"/>
        <w:rPr>
          <w:rFonts w:ascii="Arial" w:hAnsi="Arial" w:cs="Arial"/>
        </w:rPr>
      </w:pPr>
      <w:r>
        <w:rPr>
          <w:rFonts w:ascii="Arial" w:hAnsi="Arial" w:cs="Arial"/>
        </w:rPr>
        <w:t xml:space="preserve">Number of deaths _______________ </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In most years, the number of deaths from influenza in Liverpool is very low.</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in terms of the influenza virus and the body’s immune system, why there were large numbers of deaths in years such as 1918 and 1951.</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diagram shows two methods which are used to give humans protection against </w:t>
      </w:r>
      <w:r>
        <w:rPr>
          <w:rFonts w:ascii="Arial" w:hAnsi="Arial" w:cs="Arial"/>
        </w:rPr>
        <w:lastRenderedPageBreak/>
        <w:t xml:space="preserve">disease. </w:t>
      </w:r>
      <w:r>
        <w:rPr>
          <w:rFonts w:ascii="Arial" w:hAnsi="Arial" w:cs="Arial"/>
          <w:b/>
          <w:bCs/>
        </w:rPr>
        <w:t>Method A</w:t>
      </w:r>
      <w:r>
        <w:rPr>
          <w:rFonts w:ascii="Arial" w:hAnsi="Arial" w:cs="Arial"/>
        </w:rPr>
        <w:t xml:space="preserve"> shows active immunity and </w:t>
      </w:r>
      <w:r>
        <w:rPr>
          <w:rFonts w:ascii="Arial" w:hAnsi="Arial" w:cs="Arial"/>
          <w:b/>
          <w:bCs/>
        </w:rPr>
        <w:t>Method B</w:t>
      </w:r>
      <w:r>
        <w:rPr>
          <w:rFonts w:ascii="Arial" w:hAnsi="Arial" w:cs="Arial"/>
        </w:rPr>
        <w:t xml:space="preserve"> shows passive immunity. </w:t>
      </w:r>
      <w:r>
        <w:rPr>
          <w:rFonts w:ascii="Arial" w:hAnsi="Arial" w:cs="Arial"/>
          <w:b/>
          <w:bCs/>
        </w:rPr>
        <w:t>Method A</w:t>
      </w:r>
      <w:r>
        <w:rPr>
          <w:rFonts w:ascii="Arial" w:hAnsi="Arial" w:cs="Arial"/>
        </w:rPr>
        <w:t xml:space="preserve"> can be used against polio. </w:t>
      </w:r>
      <w:r>
        <w:rPr>
          <w:rFonts w:ascii="Arial" w:hAnsi="Arial" w:cs="Arial"/>
          <w:b/>
          <w:bCs/>
        </w:rPr>
        <w:t xml:space="preserve">Method B </w:t>
      </w:r>
      <w:r>
        <w:rPr>
          <w:rFonts w:ascii="Arial" w:hAnsi="Arial" w:cs="Arial"/>
        </w:rPr>
        <w:t>is often used against tetanus.</w:t>
      </w:r>
    </w:p>
    <w:p w:rsidR="00722009" w:rsidRDefault="006633F2">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pict>
          <v:shape id="_x0000_i1058" type="#_x0000_t75" style="width:303.75pt;height:372pt">
            <v:imagedata r:id="rId29"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134" w:right="567" w:hanging="1134"/>
        <w:rPr>
          <w:rFonts w:ascii="Arial" w:hAnsi="Arial" w:cs="Arial"/>
        </w:rPr>
      </w:pPr>
      <w:r>
        <w:rPr>
          <w:rFonts w:ascii="Arial" w:hAnsi="Arial" w:cs="Arial"/>
        </w:rPr>
        <w:t>          (a)     What is the name of the substances produced by the body which destroy harmful viruses and bacteria?</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Why does </w:t>
      </w:r>
      <w:r>
        <w:rPr>
          <w:rFonts w:ascii="Arial" w:hAnsi="Arial" w:cs="Arial"/>
          <w:b/>
          <w:bCs/>
        </w:rPr>
        <w:t>Method A</w:t>
      </w:r>
      <w:r>
        <w:rPr>
          <w:rFonts w:ascii="Arial" w:hAnsi="Arial" w:cs="Arial"/>
        </w:rPr>
        <w:t xml:space="preserve"> give long lasting protection against polio?</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Why does </w:t>
      </w:r>
      <w:r>
        <w:rPr>
          <w:rFonts w:ascii="Arial" w:hAnsi="Arial" w:cs="Arial"/>
          <w:b/>
          <w:bCs/>
        </w:rPr>
        <w:t>Method B</w:t>
      </w:r>
      <w:r>
        <w:rPr>
          <w:rFonts w:ascii="Arial" w:hAnsi="Arial" w:cs="Arial"/>
        </w:rPr>
        <w:t xml:space="preserve"> not give long lasting protection against tetanus?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In immunisation against polio a second dose of the weakened virus is given (this is known as a booster). Suggest why this booster is necessary.</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w:t>
      </w:r>
      <w:r>
        <w:rPr>
          <w:rFonts w:ascii="Arial" w:hAnsi="Arial" w:cs="Arial"/>
          <w:b/>
          <w:bCs/>
        </w:rPr>
        <w:t>Method A</w:t>
      </w:r>
      <w:r>
        <w:rPr>
          <w:rFonts w:ascii="Arial" w:hAnsi="Arial" w:cs="Arial"/>
        </w:rPr>
        <w:t xml:space="preserve"> would </w:t>
      </w:r>
      <w:r>
        <w:rPr>
          <w:rFonts w:ascii="Arial" w:hAnsi="Arial" w:cs="Arial"/>
          <w:b/>
          <w:bCs/>
        </w:rPr>
        <w:t>not</w:t>
      </w:r>
      <w:r>
        <w:rPr>
          <w:rFonts w:ascii="Arial" w:hAnsi="Arial" w:cs="Arial"/>
        </w:rPr>
        <w:t xml:space="preserve"> be helpful for a person who had just been infected with </w:t>
      </w:r>
      <w:r>
        <w:rPr>
          <w:rFonts w:ascii="Arial" w:hAnsi="Arial" w:cs="Arial"/>
        </w:rPr>
        <w:lastRenderedPageBreak/>
        <w:t>tetanus bacteria. Explain the reason for this.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Why is </w:t>
      </w:r>
      <w:r>
        <w:rPr>
          <w:rFonts w:ascii="Arial" w:hAnsi="Arial" w:cs="Arial"/>
          <w:b/>
          <w:bCs/>
        </w:rPr>
        <w:t>Method B</w:t>
      </w:r>
      <w:r>
        <w:rPr>
          <w:rFonts w:ascii="Arial" w:hAnsi="Arial" w:cs="Arial"/>
        </w:rPr>
        <w:t xml:space="preserve"> very good for dealing quickly with an infection of tetanus?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The MMR vaccine is used to protect children against measles, mumps and rubella.</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as fully as you can, how the MMR vaccine protects children from these diseases.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Read the passage.</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92" w:type="dxa"/>
        <w:tblLayout w:type="fixed"/>
        <w:tblCellMar>
          <w:left w:w="0" w:type="dxa"/>
          <w:right w:w="0" w:type="dxa"/>
        </w:tblCellMar>
        <w:tblLook w:val="0000" w:firstRow="0" w:lastRow="0" w:firstColumn="0" w:lastColumn="0" w:noHBand="0" w:noVBand="0"/>
      </w:tblPr>
      <w:tblGrid>
        <w:gridCol w:w="7665"/>
      </w:tblGrid>
      <w:tr w:rsidR="00722009" w:rsidRPr="000F3E84">
        <w:tc>
          <w:tcPr>
            <w:tcW w:w="766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Autism is a brain disorder that can result in behavioural problems. In 1998,</w:t>
            </w:r>
            <w:r w:rsidRPr="000F3E84">
              <w:rPr>
                <w:rFonts w:ascii="Arial" w:hAnsi="Arial" w:cs="Arial"/>
              </w:rPr>
              <w:br/>
              <w:t>Dr Andrew Wakefield published a report in a medical journal. Dr Wakefield and his colleagues had carried out tests on 12 autistic children.</w:t>
            </w:r>
          </w:p>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Dr Wakefield and his colleagues claimed to have found a possible link between the MMR vaccine and autism.</w:t>
            </w:r>
          </w:p>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Dr Wakefield wrote that the parents of eight of the twelve children blamed the MMR vaccine for autism. He said that symptoms of autism had started within days of vaccination.</w:t>
            </w:r>
          </w:p>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Some newspapers used parts of the report in scare stories about the MMR vaccine. As a result, many parents refused to have their children vaccinated.</w:t>
            </w:r>
          </w:p>
          <w:p w:rsidR="00722009" w:rsidRPr="000F3E84" w:rsidRDefault="0091705D">
            <w:pPr>
              <w:widowControl w:val="0"/>
              <w:autoSpaceDE w:val="0"/>
              <w:autoSpaceDN w:val="0"/>
              <w:adjustRightInd w:val="0"/>
              <w:spacing w:before="120" w:after="120" w:line="240" w:lineRule="auto"/>
              <w:rPr>
                <w:rFonts w:ascii="Arial" w:hAnsi="Arial" w:cs="Arial"/>
              </w:rPr>
            </w:pPr>
            <w:r w:rsidRPr="000F3E84">
              <w:rPr>
                <w:rFonts w:ascii="Arial" w:hAnsi="Arial" w:cs="Arial"/>
              </w:rPr>
              <w:t>Dr Wakefield’s research was being funded through solicitors for the twelve children. The lawyers wanted evidence to use against vaccine manufacturers.</w:t>
            </w:r>
          </w:p>
        </w:tc>
      </w:tr>
    </w:tbl>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Use information from the passage above to answer these questions.</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w:t>
      </w:r>
      <w:proofErr w:type="spellStart"/>
      <w:r>
        <w:rPr>
          <w:rFonts w:ascii="Arial" w:hAnsi="Arial" w:cs="Arial"/>
        </w:rPr>
        <w:t>i</w:t>
      </w:r>
      <w:proofErr w:type="spellEnd"/>
      <w:r>
        <w:rPr>
          <w:rFonts w:ascii="Arial" w:hAnsi="Arial" w:cs="Arial"/>
        </w:rPr>
        <w:t>)      Was Dr Wakefield’s report based on reliable scientific evidence?</w:t>
      </w:r>
    </w:p>
    <w:p w:rsidR="00722009" w:rsidRDefault="0091705D">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Explain the reasons for your answer.</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Might Dr Wakefield’s report have been biased?</w:t>
      </w:r>
    </w:p>
    <w:p w:rsidR="00722009" w:rsidRDefault="0091705D">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Give the reason for your answer.</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Q16.</w:t>
      </w:r>
    </w:p>
    <w:p w:rsidR="00722009" w:rsidRDefault="0091705D">
      <w:pPr>
        <w:widowControl w:val="0"/>
        <w:autoSpaceDE w:val="0"/>
        <w:autoSpaceDN w:val="0"/>
        <w:adjustRightInd w:val="0"/>
        <w:spacing w:after="0" w:line="240" w:lineRule="auto"/>
        <w:ind w:left="567" w:right="567"/>
        <w:rPr>
          <w:rFonts w:ascii="Arial" w:hAnsi="Arial" w:cs="Arial"/>
          <w:b/>
          <w:bCs/>
        </w:rPr>
      </w:pPr>
      <w:r>
        <w:rPr>
          <w:rFonts w:ascii="Arial" w:hAnsi="Arial" w:cs="Arial"/>
          <w:b/>
          <w:bCs/>
        </w:rPr>
        <w:t>In this question you will be assessed on using good English, organising information clearly and using specialist terms where appropriate.</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Ivy plants can grow up trees and walls.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two ivy leaves. One leaf is from an ivy plant growing up a tree in the centre of a shady woodland area. The other leaf is from an ivy plant growing up a tree in a sunny area at the edge of the woodland.</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pict>
          <v:shape id="_x0000_i1059" type="#_x0000_t75" style="width:329.25pt;height:157.5pt">
            <v:imagedata r:id="rId30"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A student makes the following hypothesis.</w:t>
      </w:r>
    </w:p>
    <w:p w:rsidR="00722009" w:rsidRDefault="0091705D">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“The size of ivy leaves decreases as light intensity increases.”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How would you use the apparatus shown in </w:t>
      </w:r>
      <w:r>
        <w:rPr>
          <w:rFonts w:ascii="Arial" w:hAnsi="Arial" w:cs="Arial"/>
          <w:b/>
          <w:bCs/>
        </w:rPr>
        <w:t>Figure 2</w:t>
      </w:r>
      <w:r>
        <w:rPr>
          <w:rFonts w:ascii="Arial" w:hAnsi="Arial" w:cs="Arial"/>
        </w:rPr>
        <w:t xml:space="preserve"> to test this hypothesis?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You should include details of how you would make sure the results are valid.</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pict>
          <v:shape id="_x0000_i1060" type="#_x0000_t75" style="width:436.5pt;height:126pt">
            <v:imagedata r:id="rId31"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Some students investigated the size of a population of dandelion plants in a field.</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the field.</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pict>
          <v:shape id="_x0000_i1061" type="#_x0000_t75" style="width:228.75pt;height:249.75pt">
            <v:imagedata r:id="rId32"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students:</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placed a 1 m × 1 m square quadrat at 10 random positions in the field</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counted the number of dandelion plants in each quadrat.</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table below shows the students’ results.</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895" w:type="dxa"/>
        <w:tblLayout w:type="fixed"/>
        <w:tblCellMar>
          <w:left w:w="15" w:type="dxa"/>
          <w:right w:w="15" w:type="dxa"/>
        </w:tblCellMar>
        <w:tblLook w:val="0000" w:firstRow="0" w:lastRow="0" w:firstColumn="0" w:lastColumn="0" w:noHBand="0" w:noVBand="0"/>
      </w:tblPr>
      <w:tblGrid>
        <w:gridCol w:w="1254"/>
        <w:gridCol w:w="1836"/>
      </w:tblGrid>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b/>
                <w:bCs/>
              </w:rPr>
            </w:pPr>
            <w:r w:rsidRPr="000F3E84">
              <w:rPr>
                <w:rFonts w:ascii="Arial" w:hAnsi="Arial" w:cs="Arial"/>
                <w:b/>
                <w:bCs/>
              </w:rPr>
              <w:t>Quadrat number</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Number of dandelion plants</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1</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6</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2</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9</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3</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5</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4</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8</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5</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0</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6</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10</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7</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2</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8</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9</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8</w:t>
            </w:r>
          </w:p>
        </w:tc>
      </w:tr>
      <w:tr w:rsidR="00722009" w:rsidRPr="000F3E84">
        <w:tc>
          <w:tcPr>
            <w:tcW w:w="1254"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10</w:t>
            </w:r>
          </w:p>
        </w:tc>
        <w:tc>
          <w:tcPr>
            <w:tcW w:w="1836"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11</w:t>
            </w:r>
          </w:p>
        </w:tc>
      </w:tr>
    </w:tbl>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Why did the students place the quadrats at random positions?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w:t>
      </w:r>
      <w:r>
        <w:rPr>
          <w:rFonts w:ascii="Arial" w:hAnsi="Arial" w:cs="Arial"/>
        </w:rPr>
        <w:t> </w:t>
      </w:r>
      <w:r>
        <w:rPr>
          <w:rFonts w:ascii="Arial" w:hAnsi="Arial" w:cs="Arial"/>
        </w:rPr>
        <w:t> Estimate the total number of dandelion plants in the field.</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your answer using information from the diagram and the table above.</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in standard form.</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right="567"/>
        <w:jc w:val="right"/>
        <w:rPr>
          <w:rFonts w:ascii="Arial" w:hAnsi="Arial" w:cs="Arial"/>
        </w:rPr>
      </w:pPr>
      <w:r>
        <w:rPr>
          <w:rFonts w:ascii="Arial" w:hAnsi="Arial" w:cs="Arial"/>
        </w:rPr>
        <w:t>Total number of dandelion plants = 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Quadrats </w:t>
      </w:r>
      <w:r>
        <w:rPr>
          <w:rFonts w:ascii="Arial" w:hAnsi="Arial" w:cs="Arial"/>
          <w:b/>
          <w:bCs/>
        </w:rPr>
        <w:t>5</w:t>
      </w:r>
      <w:r>
        <w:rPr>
          <w:rFonts w:ascii="Arial" w:hAnsi="Arial" w:cs="Arial"/>
        </w:rPr>
        <w:t xml:space="preserve">, </w:t>
      </w:r>
      <w:r>
        <w:rPr>
          <w:rFonts w:ascii="Arial" w:hAnsi="Arial" w:cs="Arial"/>
          <w:b/>
          <w:bCs/>
        </w:rPr>
        <w:t>7</w:t>
      </w:r>
      <w:r>
        <w:rPr>
          <w:rFonts w:ascii="Arial" w:hAnsi="Arial" w:cs="Arial"/>
        </w:rPr>
        <w:t xml:space="preserve"> and </w:t>
      </w:r>
      <w:r>
        <w:rPr>
          <w:rFonts w:ascii="Arial" w:hAnsi="Arial" w:cs="Arial"/>
          <w:b/>
          <w:bCs/>
        </w:rPr>
        <w:t>8</w:t>
      </w:r>
      <w:r>
        <w:rPr>
          <w:rFonts w:ascii="Arial" w:hAnsi="Arial" w:cs="Arial"/>
        </w:rPr>
        <w:t xml:space="preserve"> were each placed less than 10 metres from the woodland.</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These quadrats contained low numbers of dandelion plants.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students made the hypothesis:</w:t>
      </w:r>
    </w:p>
    <w:p w:rsidR="00722009" w:rsidRDefault="0091705D">
      <w:pPr>
        <w:widowControl w:val="0"/>
        <w:autoSpaceDE w:val="0"/>
        <w:autoSpaceDN w:val="0"/>
        <w:adjustRightInd w:val="0"/>
        <w:spacing w:before="240" w:after="0" w:line="240" w:lineRule="auto"/>
        <w:jc w:val="center"/>
        <w:rPr>
          <w:rFonts w:ascii="Arial" w:hAnsi="Arial" w:cs="Arial"/>
        </w:rPr>
      </w:pPr>
      <w:r>
        <w:rPr>
          <w:rFonts w:ascii="Arial" w:hAnsi="Arial" w:cs="Arial"/>
        </w:rPr>
        <w:t>‘Light intensity affects the number of dandelion plants that grow in an area.’</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Plan an investigation to test this hypothesis.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Light is an environmental factor that affects the growth of dandelion plants.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two</w:t>
      </w:r>
      <w:r>
        <w:rPr>
          <w:rFonts w:ascii="Arial" w:hAnsi="Arial" w:cs="Arial"/>
        </w:rPr>
        <w:t xml:space="preserve"> other environmental factors that affect the growth of dandelion plants.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14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rsidR="00722009" w:rsidRDefault="0091705D">
      <w:pPr>
        <w:widowControl w:val="0"/>
        <w:autoSpaceDE w:val="0"/>
        <w:autoSpaceDN w:val="0"/>
        <w:adjustRightInd w:val="0"/>
        <w:spacing w:after="0" w:line="240" w:lineRule="auto"/>
        <w:ind w:left="567" w:right="567"/>
        <w:rPr>
          <w:rFonts w:ascii="Arial" w:hAnsi="Arial" w:cs="Arial"/>
        </w:rPr>
      </w:pPr>
      <w:r>
        <w:rPr>
          <w:rFonts w:ascii="Arial" w:hAnsi="Arial" w:cs="Arial"/>
        </w:rPr>
        <w:t>Students investigated a food chain in a garden.</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lettuce</w:t>
      </w:r>
      <w:r>
        <w:rPr>
          <w:rFonts w:ascii="Arial" w:hAnsi="Arial" w:cs="Arial"/>
        </w:rPr>
        <w:t>     </w:t>
      </w:r>
      <w:r>
        <w:rPr>
          <w:rFonts w:ascii="Arial" w:hAnsi="Arial" w:cs="Arial"/>
          <w:sz w:val="36"/>
          <w:szCs w:val="36"/>
        </w:rPr>
        <w:t>→</w:t>
      </w:r>
      <w:r>
        <w:rPr>
          <w:rFonts w:ascii="Arial" w:hAnsi="Arial" w:cs="Arial"/>
        </w:rPr>
        <w:t>     </w:t>
      </w:r>
      <w:r>
        <w:rPr>
          <w:rFonts w:ascii="Arial" w:hAnsi="Arial" w:cs="Arial"/>
          <w:b/>
          <w:bCs/>
        </w:rPr>
        <w:t>snail</w:t>
      </w:r>
      <w:r>
        <w:rPr>
          <w:rFonts w:ascii="Arial" w:hAnsi="Arial" w:cs="Arial"/>
        </w:rPr>
        <w:t>     </w:t>
      </w:r>
      <w:r>
        <w:rPr>
          <w:rFonts w:ascii="Arial" w:hAnsi="Arial" w:cs="Arial"/>
          <w:sz w:val="36"/>
          <w:szCs w:val="36"/>
        </w:rPr>
        <w:t>→</w:t>
      </w:r>
      <w:r>
        <w:rPr>
          <w:rFonts w:ascii="Arial" w:hAnsi="Arial" w:cs="Arial"/>
        </w:rPr>
        <w:t>     </w:t>
      </w:r>
      <w:r>
        <w:rPr>
          <w:rFonts w:ascii="Arial" w:hAnsi="Arial" w:cs="Arial"/>
          <w:b/>
          <w:bCs/>
        </w:rPr>
        <w:t>thrush (bird)</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students:</w:t>
      </w:r>
    </w:p>
    <w:p w:rsidR="00722009" w:rsidRDefault="0091705D">
      <w:pPr>
        <w:widowControl w:val="0"/>
        <w:autoSpaceDE w:val="0"/>
        <w:autoSpaceDN w:val="0"/>
        <w:adjustRightInd w:val="0"/>
        <w:spacing w:after="0" w:line="240" w:lineRule="auto"/>
        <w:ind w:left="1134" w:right="567" w:hanging="567"/>
        <w:rPr>
          <w:rFonts w:ascii="Arial" w:hAnsi="Arial" w:cs="Arial"/>
        </w:rPr>
      </w:pPr>
      <w:r>
        <w:rPr>
          <w:rFonts w:ascii="Arial" w:hAnsi="Arial" w:cs="Arial"/>
        </w:rPr>
        <w:t>•        estimated the number of lettuce plants in the garden</w:t>
      </w:r>
    </w:p>
    <w:p w:rsidR="00722009" w:rsidRDefault="0091705D">
      <w:pPr>
        <w:widowControl w:val="0"/>
        <w:autoSpaceDE w:val="0"/>
        <w:autoSpaceDN w:val="0"/>
        <w:adjustRightInd w:val="0"/>
        <w:spacing w:after="0" w:line="240" w:lineRule="auto"/>
        <w:ind w:left="1134" w:right="567" w:hanging="567"/>
        <w:rPr>
          <w:rFonts w:ascii="Arial" w:hAnsi="Arial" w:cs="Arial"/>
        </w:rPr>
      </w:pPr>
      <w:r>
        <w:rPr>
          <w:rFonts w:ascii="Arial" w:hAnsi="Arial" w:cs="Arial"/>
        </w:rPr>
        <w:t>•        estimated the number of snails feeding on the lettuces</w:t>
      </w:r>
    </w:p>
    <w:p w:rsidR="00722009" w:rsidRDefault="0091705D">
      <w:pPr>
        <w:widowControl w:val="0"/>
        <w:autoSpaceDE w:val="0"/>
        <w:autoSpaceDN w:val="0"/>
        <w:adjustRightInd w:val="0"/>
        <w:spacing w:after="0" w:line="240" w:lineRule="auto"/>
        <w:ind w:left="1134" w:right="567" w:hanging="567"/>
        <w:rPr>
          <w:rFonts w:ascii="Arial" w:hAnsi="Arial" w:cs="Arial"/>
        </w:rPr>
      </w:pPr>
      <w:r>
        <w:rPr>
          <w:rFonts w:ascii="Arial" w:hAnsi="Arial" w:cs="Arial"/>
        </w:rPr>
        <w:t>•        counted two thrushes in the garden in 5 hours.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The table below shows the students’ results and calculations.</w:t>
      </w:r>
    </w:p>
    <w:p w:rsidR="00722009" w:rsidRDefault="0091705D">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419"/>
        <w:gridCol w:w="1749"/>
        <w:gridCol w:w="1350"/>
        <w:gridCol w:w="1680"/>
        <w:gridCol w:w="1530"/>
        <w:gridCol w:w="1749"/>
      </w:tblGrid>
      <w:tr w:rsidR="00722009" w:rsidRPr="000F3E84">
        <w:tc>
          <w:tcPr>
            <w:tcW w:w="1419"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Organism</w:t>
            </w:r>
          </w:p>
        </w:tc>
        <w:tc>
          <w:tcPr>
            <w:tcW w:w="1749"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Population size</w:t>
            </w:r>
          </w:p>
        </w:tc>
        <w:tc>
          <w:tcPr>
            <w:tcW w:w="1350"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Mean mass of each organism</w:t>
            </w:r>
            <w:r w:rsidRPr="000F3E84">
              <w:rPr>
                <w:rFonts w:ascii="Arial" w:hAnsi="Arial" w:cs="Arial"/>
                <w:b/>
                <w:bCs/>
              </w:rPr>
              <w:br/>
              <w:t>in g</w:t>
            </w:r>
          </w:p>
        </w:tc>
        <w:tc>
          <w:tcPr>
            <w:tcW w:w="1680"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Biomass of population</w:t>
            </w:r>
            <w:r w:rsidRPr="000F3E84">
              <w:rPr>
                <w:rFonts w:ascii="Arial" w:hAnsi="Arial" w:cs="Arial"/>
                <w:b/>
                <w:bCs/>
              </w:rPr>
              <w:br/>
              <w:t>in g</w:t>
            </w:r>
          </w:p>
        </w:tc>
        <w:tc>
          <w:tcPr>
            <w:tcW w:w="1530"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Biomass from previous organism that is lost in g</w:t>
            </w:r>
          </w:p>
        </w:tc>
        <w:tc>
          <w:tcPr>
            <w:tcW w:w="1749" w:type="dxa"/>
            <w:tcBorders>
              <w:top w:val="single" w:sz="6" w:space="0" w:color="000000"/>
              <w:left w:val="single" w:sz="6" w:space="0" w:color="000000"/>
              <w:bottom w:val="single" w:sz="6" w:space="0" w:color="000000"/>
              <w:right w:val="single" w:sz="6" w:space="0" w:color="000000"/>
            </w:tcBorders>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b/>
                <w:bCs/>
              </w:rPr>
            </w:pPr>
            <w:r w:rsidRPr="000F3E84">
              <w:rPr>
                <w:rFonts w:ascii="Arial" w:hAnsi="Arial" w:cs="Arial"/>
                <w:b/>
                <w:bCs/>
              </w:rPr>
              <w:t>Percentage of biomass lost</w:t>
            </w:r>
          </w:p>
        </w:tc>
      </w:tr>
      <w:tr w:rsidR="00722009" w:rsidRPr="000F3E84">
        <w:tc>
          <w:tcPr>
            <w:tcW w:w="141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Lettuce</w:t>
            </w:r>
          </w:p>
        </w:tc>
        <w:tc>
          <w:tcPr>
            <w:tcW w:w="174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50</w:t>
            </w:r>
          </w:p>
        </w:tc>
        <w:tc>
          <w:tcPr>
            <w:tcW w:w="135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120.0</w:t>
            </w:r>
          </w:p>
        </w:tc>
        <w:tc>
          <w:tcPr>
            <w:tcW w:w="168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6000</w:t>
            </w:r>
          </w:p>
        </w:tc>
        <w:tc>
          <w:tcPr>
            <w:tcW w:w="1530"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w:t>
            </w:r>
          </w:p>
        </w:tc>
        <w:tc>
          <w:tcPr>
            <w:tcW w:w="1749"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w:t>
            </w:r>
          </w:p>
        </w:tc>
      </w:tr>
      <w:tr w:rsidR="00722009" w:rsidRPr="000F3E84">
        <w:tc>
          <w:tcPr>
            <w:tcW w:w="141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Snail</w:t>
            </w:r>
          </w:p>
        </w:tc>
        <w:tc>
          <w:tcPr>
            <w:tcW w:w="174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200</w:t>
            </w:r>
          </w:p>
        </w:tc>
        <w:tc>
          <w:tcPr>
            <w:tcW w:w="135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2.5</w:t>
            </w:r>
          </w:p>
        </w:tc>
        <w:tc>
          <w:tcPr>
            <w:tcW w:w="168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500</w:t>
            </w:r>
          </w:p>
        </w:tc>
        <w:tc>
          <w:tcPr>
            <w:tcW w:w="153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5500</w:t>
            </w:r>
          </w:p>
        </w:tc>
        <w:tc>
          <w:tcPr>
            <w:tcW w:w="174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91</w:t>
            </w:r>
          </w:p>
        </w:tc>
      </w:tr>
      <w:tr w:rsidR="00722009" w:rsidRPr="000F3E84">
        <w:tc>
          <w:tcPr>
            <w:tcW w:w="141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rPr>
                <w:rFonts w:ascii="Arial" w:hAnsi="Arial" w:cs="Arial"/>
              </w:rPr>
            </w:pPr>
            <w:r w:rsidRPr="000F3E84">
              <w:rPr>
                <w:rFonts w:ascii="Arial" w:hAnsi="Arial" w:cs="Arial"/>
              </w:rPr>
              <w:t>Thrush</w:t>
            </w:r>
          </w:p>
        </w:tc>
        <w:tc>
          <w:tcPr>
            <w:tcW w:w="174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2</w:t>
            </w:r>
          </w:p>
        </w:tc>
        <w:tc>
          <w:tcPr>
            <w:tcW w:w="135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85.0</w:t>
            </w:r>
          </w:p>
        </w:tc>
        <w:tc>
          <w:tcPr>
            <w:tcW w:w="168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170</w:t>
            </w:r>
          </w:p>
        </w:tc>
        <w:tc>
          <w:tcPr>
            <w:tcW w:w="1530"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  330</w:t>
            </w:r>
          </w:p>
        </w:tc>
        <w:tc>
          <w:tcPr>
            <w:tcW w:w="1749" w:type="dxa"/>
            <w:tcBorders>
              <w:top w:val="single" w:sz="6" w:space="0" w:color="000000"/>
              <w:left w:val="single" w:sz="6" w:space="0" w:color="000000"/>
              <w:bottom w:val="single" w:sz="6" w:space="0" w:color="000000"/>
              <w:right w:val="single" w:sz="6" w:space="0" w:color="000000"/>
            </w:tcBorders>
            <w:vAlign w:val="center"/>
          </w:tcPr>
          <w:p w:rsidR="00722009" w:rsidRPr="000F3E84" w:rsidRDefault="0091705D">
            <w:pPr>
              <w:widowControl w:val="0"/>
              <w:autoSpaceDE w:val="0"/>
              <w:autoSpaceDN w:val="0"/>
              <w:adjustRightInd w:val="0"/>
              <w:spacing w:before="90" w:after="90" w:line="240" w:lineRule="auto"/>
              <w:ind w:left="45" w:right="45"/>
              <w:jc w:val="center"/>
              <w:rPr>
                <w:rFonts w:ascii="Arial" w:hAnsi="Arial" w:cs="Arial"/>
              </w:rPr>
            </w:pPr>
            <w:r w:rsidRPr="000F3E84">
              <w:rPr>
                <w:rFonts w:ascii="Arial" w:hAnsi="Arial" w:cs="Arial"/>
              </w:rPr>
              <w:t>66</w:t>
            </w:r>
          </w:p>
        </w:tc>
      </w:tr>
    </w:tbl>
    <w:p w:rsidR="00722009" w:rsidRDefault="0091705D">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lastRenderedPageBreak/>
        <w:t>(a)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xml:space="preserve">)      Give </w:t>
      </w:r>
      <w:r>
        <w:rPr>
          <w:rFonts w:ascii="Arial" w:hAnsi="Arial" w:cs="Arial"/>
          <w:b/>
          <w:bCs/>
        </w:rPr>
        <w:t>two</w:t>
      </w:r>
      <w:r>
        <w:rPr>
          <w:rFonts w:ascii="Arial" w:hAnsi="Arial" w:cs="Arial"/>
        </w:rPr>
        <w:t xml:space="preserve"> ways that biomass is lost along a food chain.</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Scientists estimate that about 90% of the biomass in food is lost at each step in a food chain.</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reason why the students’ value for the percentage of biomass lost between the snails and the thrushes is only 66%.</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European banded snails have shells with different colours (light or dark) and with stripes or with no stripes.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two examples of European banded snails.</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b/>
          <w:bCs/>
        </w:rPr>
        <w:pict>
          <v:shape id="_x0000_i1062" type="#_x0000_t75" style="width:375pt;height:117pt">
            <v:imagedata r:id="rId33" o:title=""/>
          </v:shape>
        </w:pict>
      </w:r>
      <w:r w:rsidR="0091705D">
        <w:rPr>
          <w:rFonts w:ascii="Arial" w:hAnsi="Arial" w:cs="Arial"/>
        </w:rPr>
        <w:t> </w:t>
      </w:r>
    </w:p>
    <w:p w:rsidR="00722009" w:rsidRDefault="009170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 xml:space="preserve">                © Eric </w:t>
      </w:r>
      <w:proofErr w:type="spellStart"/>
      <w:r>
        <w:rPr>
          <w:rFonts w:ascii="Arial" w:hAnsi="Arial" w:cs="Arial"/>
          <w:sz w:val="18"/>
          <w:szCs w:val="18"/>
        </w:rPr>
        <w:t>Lsselee</w:t>
      </w:r>
      <w:proofErr w:type="spellEnd"/>
      <w:r>
        <w:rPr>
          <w:rFonts w:ascii="Arial" w:hAnsi="Arial" w:cs="Arial"/>
          <w:sz w:val="18"/>
          <w:szCs w:val="18"/>
        </w:rPr>
        <w:t xml:space="preserve">/iStock                                              © </w:t>
      </w:r>
      <w:proofErr w:type="spellStart"/>
      <w:r>
        <w:rPr>
          <w:rFonts w:ascii="Arial" w:hAnsi="Arial" w:cs="Arial"/>
          <w:sz w:val="18"/>
          <w:szCs w:val="18"/>
        </w:rPr>
        <w:t>filipfoto</w:t>
      </w:r>
      <w:proofErr w:type="spellEnd"/>
      <w:r>
        <w:rPr>
          <w:rFonts w:ascii="Arial" w:hAnsi="Arial" w:cs="Arial"/>
          <w:sz w:val="18"/>
          <w:szCs w:val="18"/>
        </w:rPr>
        <w:t>/iStock</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2</w:t>
      </w:r>
      <w:r>
        <w:rPr>
          <w:rFonts w:ascii="Arial" w:hAnsi="Arial" w:cs="Arial"/>
        </w:rPr>
        <w:t xml:space="preserve"> shows results from surveys in woodlands and in grasslands of the percentage of snails with light-coloured shells and the percentage of snails with no stripes.</w:t>
      </w:r>
    </w:p>
    <w:p w:rsidR="00722009" w:rsidRDefault="0091705D">
      <w:pPr>
        <w:widowControl w:val="0"/>
        <w:autoSpaceDE w:val="0"/>
        <w:autoSpaceDN w:val="0"/>
        <w:adjustRightInd w:val="0"/>
        <w:spacing w:before="240" w:after="0" w:line="240" w:lineRule="auto"/>
        <w:ind w:left="1134" w:right="567"/>
        <w:rPr>
          <w:rFonts w:ascii="Arial" w:hAnsi="Arial" w:cs="Arial"/>
        </w:rPr>
      </w:pPr>
      <w:r>
        <w:rPr>
          <w:rFonts w:ascii="Arial" w:hAnsi="Arial" w:cs="Arial"/>
        </w:rPr>
        <w:t>Each point on the graph represents the results of one survey in one habitat.</w:t>
      </w:r>
    </w:p>
    <w:p w:rsidR="00722009" w:rsidRDefault="0091705D">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722009" w:rsidRDefault="000F3E84">
      <w:pPr>
        <w:widowControl w:val="0"/>
        <w:autoSpaceDE w:val="0"/>
        <w:autoSpaceDN w:val="0"/>
        <w:adjustRightInd w:val="0"/>
        <w:spacing w:before="240" w:after="0" w:line="240" w:lineRule="auto"/>
        <w:jc w:val="center"/>
        <w:rPr>
          <w:rFonts w:ascii="Arial" w:hAnsi="Arial" w:cs="Arial"/>
        </w:rPr>
      </w:pPr>
      <w:r>
        <w:rPr>
          <w:rFonts w:ascii="Arial" w:hAnsi="Arial" w:cs="Arial"/>
          <w:b/>
          <w:bCs/>
        </w:rPr>
        <w:lastRenderedPageBreak/>
        <w:pict>
          <v:shape id="_x0000_i1063" type="#_x0000_t75" style="width:487.5pt;height:357pt">
            <v:imagedata r:id="rId34" o:title=""/>
          </v:shape>
        </w:pict>
      </w:r>
      <w:r w:rsidR="0091705D">
        <w:rPr>
          <w:rFonts w:ascii="Arial" w:hAnsi="Arial" w:cs="Arial"/>
        </w:rPr>
        <w:t> </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w:t>
      </w:r>
      <w:r>
        <w:rPr>
          <w:rFonts w:ascii="Arial" w:hAnsi="Arial" w:cs="Arial"/>
          <w:b/>
          <w:bCs/>
        </w:rPr>
        <w:t>Figure 2</w:t>
      </w:r>
      <w:r>
        <w:rPr>
          <w:rFonts w:ascii="Arial" w:hAnsi="Arial" w:cs="Arial"/>
        </w:rPr>
        <w:t xml:space="preserve"> is a scatter graph.</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Why is a scatter graph used for this data?</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Compare the general appearance of snails that live in woodlands with the general appearance of snails that live in grasslands.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722009" w:rsidRDefault="0091705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Suggest a reason for the general appearance of snails that live in woodlands.</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722009" w:rsidRDefault="0091705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722009" w:rsidRDefault="0091705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Q19.</w:t>
      </w:r>
    </w:p>
    <w:p w:rsidR="00722009" w:rsidRDefault="0091705D">
      <w:pPr>
        <w:widowControl w:val="0"/>
        <w:autoSpaceDE w:val="0"/>
        <w:autoSpaceDN w:val="0"/>
        <w:adjustRightInd w:val="0"/>
        <w:spacing w:after="0" w:line="240" w:lineRule="auto"/>
        <w:ind w:left="567" w:right="567"/>
        <w:rPr>
          <w:rFonts w:ascii="Arial" w:hAnsi="Arial" w:cs="Arial"/>
          <w:b/>
          <w:bCs/>
        </w:rPr>
      </w:pPr>
      <w:r>
        <w:rPr>
          <w:rFonts w:ascii="Arial" w:hAnsi="Arial" w:cs="Arial"/>
          <w:b/>
          <w:bCs/>
        </w:rPr>
        <w:t>In this question you will be assessed on using good English, organising information clearly and using specialist terms where appropriate.</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Animals and plants have features (adaptations) that allow them to survive in the conditions in which they normally live.</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Describe how animals and plants are adapted to survive in dry conditions such as deserts.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For each adaptation that you give, describe how the adaptation helps the animal or plant to survive in dry conditions.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To obtain full marks you should refer to </w:t>
      </w:r>
      <w:r>
        <w:rPr>
          <w:rFonts w:ascii="Arial" w:hAnsi="Arial" w:cs="Arial"/>
          <w:b/>
          <w:bCs/>
        </w:rPr>
        <w:t>both</w:t>
      </w:r>
      <w:r>
        <w:rPr>
          <w:rFonts w:ascii="Arial" w:hAnsi="Arial" w:cs="Arial"/>
        </w:rPr>
        <w:t xml:space="preserve"> animals and plants.</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Extra space 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rsidR="00722009" w:rsidRDefault="0091705D" w:rsidP="006633F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sectPr w:rsidR="00722009">
      <w:footerReference w:type="default" r:id="rId35"/>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E84" w:rsidRDefault="000F3E84">
      <w:pPr>
        <w:spacing w:after="0" w:line="240" w:lineRule="auto"/>
      </w:pPr>
      <w:r>
        <w:separator/>
      </w:r>
    </w:p>
  </w:endnote>
  <w:endnote w:type="continuationSeparator" w:id="0">
    <w:p w:rsidR="000F3E84" w:rsidRDefault="000F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009" w:rsidRDefault="0091705D">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1</w:t>
    </w:r>
    <w:r>
      <w:rPr>
        <w:rFonts w:ascii="Arial" w:hAnsi="Arial" w:cs="Arial"/>
      </w:rPr>
      <w:fldChar w:fldCharType="end"/>
    </w:r>
  </w:p>
  <w:p w:rsidR="00722009" w:rsidRDefault="00722009">
    <w:pPr>
      <w:widowControl w:val="0"/>
      <w:autoSpaceDE w:val="0"/>
      <w:autoSpaceDN w:val="0"/>
      <w:adjustRightInd w:val="0"/>
      <w:spacing w:before="567" w:after="0" w:line="20" w:lineRule="exac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E84" w:rsidRDefault="000F3E84">
      <w:pPr>
        <w:spacing w:after="0" w:line="240" w:lineRule="auto"/>
      </w:pPr>
      <w:r>
        <w:separator/>
      </w:r>
    </w:p>
  </w:footnote>
  <w:footnote w:type="continuationSeparator" w:id="0">
    <w:p w:rsidR="000F3E84" w:rsidRDefault="000F3E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705D"/>
    <w:rsid w:val="000F3E84"/>
    <w:rsid w:val="006633F2"/>
    <w:rsid w:val="00722009"/>
    <w:rsid w:val="00917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877140"/>
  <w14:defaultImageDpi w14:val="0"/>
  <w15:docId w15:val="{F2AEBB8A-7A12-4044-91F1-63802CAA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5532</Words>
  <Characters>31534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Created by the \'abHTML to RTF .Net\'bb 5.8.2.9</dc:description>
  <cp:lastModifiedBy>Jenny Cawthorne</cp:lastModifiedBy>
  <cp:revision>3</cp:revision>
  <dcterms:created xsi:type="dcterms:W3CDTF">2020-04-21T14:21:00Z</dcterms:created>
  <dcterms:modified xsi:type="dcterms:W3CDTF">2020-04-21T14:31:00Z</dcterms:modified>
</cp:coreProperties>
</file>